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B9" w:rsidRDefault="004E14B9">
      <w:pPr>
        <w:pStyle w:val="ConsPlusTitlePage"/>
      </w:pPr>
      <w:r>
        <w:t xml:space="preserve">Документ предоставлен </w:t>
      </w:r>
      <w:hyperlink r:id="rId4">
        <w:r>
          <w:rPr>
            <w:color w:val="0000FF"/>
          </w:rPr>
          <w:t>КонсультантПлюс</w:t>
        </w:r>
      </w:hyperlink>
      <w:r>
        <w:br/>
      </w:r>
    </w:p>
    <w:p w:rsidR="004E14B9" w:rsidRDefault="004E14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4B9">
        <w:tc>
          <w:tcPr>
            <w:tcW w:w="4677" w:type="dxa"/>
            <w:tcBorders>
              <w:top w:val="nil"/>
              <w:left w:val="nil"/>
              <w:bottom w:val="nil"/>
              <w:right w:val="nil"/>
            </w:tcBorders>
          </w:tcPr>
          <w:p w:rsidR="004E14B9" w:rsidRDefault="004E14B9">
            <w:pPr>
              <w:pStyle w:val="ConsPlusNormal"/>
            </w:pPr>
            <w:r>
              <w:t>31 июля 2020 года</w:t>
            </w:r>
          </w:p>
        </w:tc>
        <w:tc>
          <w:tcPr>
            <w:tcW w:w="4677" w:type="dxa"/>
            <w:tcBorders>
              <w:top w:val="nil"/>
              <w:left w:val="nil"/>
              <w:bottom w:val="nil"/>
              <w:right w:val="nil"/>
            </w:tcBorders>
          </w:tcPr>
          <w:p w:rsidR="004E14B9" w:rsidRDefault="004E14B9">
            <w:pPr>
              <w:pStyle w:val="ConsPlusNormal"/>
              <w:jc w:val="right"/>
            </w:pPr>
            <w:r>
              <w:t>N 259-ФЗ</w:t>
            </w:r>
          </w:p>
        </w:tc>
      </w:tr>
    </w:tbl>
    <w:p w:rsidR="004E14B9" w:rsidRDefault="004E14B9">
      <w:pPr>
        <w:pStyle w:val="ConsPlusNormal"/>
        <w:pBdr>
          <w:bottom w:val="single" w:sz="6" w:space="0" w:color="auto"/>
        </w:pBdr>
        <w:spacing w:before="100" w:after="100"/>
        <w:jc w:val="both"/>
        <w:rPr>
          <w:sz w:val="2"/>
          <w:szCs w:val="2"/>
        </w:rPr>
      </w:pPr>
    </w:p>
    <w:p w:rsidR="004E14B9" w:rsidRDefault="004E14B9">
      <w:pPr>
        <w:pStyle w:val="ConsPlusNormal"/>
        <w:jc w:val="both"/>
      </w:pPr>
    </w:p>
    <w:p w:rsidR="004E14B9" w:rsidRDefault="004E14B9">
      <w:pPr>
        <w:pStyle w:val="ConsPlusTitle"/>
        <w:jc w:val="center"/>
      </w:pPr>
      <w:r>
        <w:t>РОССИЙСКАЯ ФЕДЕРАЦИЯ</w:t>
      </w:r>
    </w:p>
    <w:p w:rsidR="004E14B9" w:rsidRDefault="004E14B9">
      <w:pPr>
        <w:pStyle w:val="ConsPlusTitle"/>
        <w:jc w:val="center"/>
      </w:pPr>
    </w:p>
    <w:p w:rsidR="004E14B9" w:rsidRDefault="004E14B9">
      <w:pPr>
        <w:pStyle w:val="ConsPlusTitle"/>
        <w:jc w:val="center"/>
      </w:pPr>
      <w:r>
        <w:t>ФЕДЕРАЛЬНЫЙ ЗАКОН</w:t>
      </w:r>
    </w:p>
    <w:p w:rsidR="004E14B9" w:rsidRDefault="004E14B9">
      <w:pPr>
        <w:pStyle w:val="ConsPlusTitle"/>
        <w:ind w:firstLine="540"/>
        <w:jc w:val="both"/>
      </w:pPr>
    </w:p>
    <w:p w:rsidR="004E14B9" w:rsidRDefault="004E14B9">
      <w:pPr>
        <w:pStyle w:val="ConsPlusTitle"/>
        <w:jc w:val="center"/>
      </w:pPr>
      <w:r>
        <w:t>О ЦИФРОВЫХ ФИНАНСОВЫХ АКТИВАХ, ЦИФРОВОЙ ВАЛЮТЕ</w:t>
      </w:r>
    </w:p>
    <w:p w:rsidR="004E14B9" w:rsidRDefault="004E14B9">
      <w:pPr>
        <w:pStyle w:val="ConsPlusTitle"/>
        <w:jc w:val="center"/>
      </w:pPr>
      <w:r>
        <w:t>И О ВНЕСЕНИИ ИЗМЕНЕНИЙ В ОТДЕЛЬНЫЕ ЗАКОНОДАТЕЛЬНЫЕ АКТЫ</w:t>
      </w:r>
    </w:p>
    <w:p w:rsidR="004E14B9" w:rsidRDefault="004E14B9">
      <w:pPr>
        <w:pStyle w:val="ConsPlusTitle"/>
        <w:jc w:val="center"/>
      </w:pPr>
      <w:r>
        <w:t>РОССИЙСКОЙ ФЕДЕРАЦИИ</w:t>
      </w:r>
    </w:p>
    <w:p w:rsidR="004E14B9" w:rsidRDefault="004E14B9">
      <w:pPr>
        <w:pStyle w:val="ConsPlusNormal"/>
        <w:jc w:val="both"/>
      </w:pPr>
    </w:p>
    <w:p w:rsidR="004E14B9" w:rsidRDefault="004E14B9">
      <w:pPr>
        <w:pStyle w:val="ConsPlusNormal"/>
        <w:jc w:val="right"/>
      </w:pPr>
      <w:r>
        <w:t>Принят</w:t>
      </w:r>
    </w:p>
    <w:p w:rsidR="004E14B9" w:rsidRDefault="004E14B9">
      <w:pPr>
        <w:pStyle w:val="ConsPlusNormal"/>
        <w:jc w:val="right"/>
      </w:pPr>
      <w:r>
        <w:t>Государственной Думой</w:t>
      </w:r>
    </w:p>
    <w:p w:rsidR="004E14B9" w:rsidRDefault="004E14B9">
      <w:pPr>
        <w:pStyle w:val="ConsPlusNormal"/>
        <w:jc w:val="right"/>
      </w:pPr>
      <w:r>
        <w:t>22 июля 2020 года</w:t>
      </w:r>
    </w:p>
    <w:p w:rsidR="004E14B9" w:rsidRDefault="004E14B9">
      <w:pPr>
        <w:pStyle w:val="ConsPlusNormal"/>
        <w:jc w:val="both"/>
      </w:pPr>
    </w:p>
    <w:p w:rsidR="004E14B9" w:rsidRDefault="004E14B9">
      <w:pPr>
        <w:pStyle w:val="ConsPlusNormal"/>
        <w:jc w:val="right"/>
      </w:pPr>
      <w:r>
        <w:t>Одобрен</w:t>
      </w:r>
    </w:p>
    <w:p w:rsidR="004E14B9" w:rsidRDefault="004E14B9">
      <w:pPr>
        <w:pStyle w:val="ConsPlusNormal"/>
        <w:jc w:val="right"/>
      </w:pPr>
      <w:r>
        <w:t>Советом Федерации</w:t>
      </w:r>
    </w:p>
    <w:p w:rsidR="004E14B9" w:rsidRDefault="004E14B9">
      <w:pPr>
        <w:pStyle w:val="ConsPlusNormal"/>
        <w:jc w:val="right"/>
      </w:pPr>
      <w:r>
        <w:t>24 июля 2020 года</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center"/>
            </w:pPr>
            <w:r>
              <w:rPr>
                <w:color w:val="392C69"/>
              </w:rPr>
              <w:t>Список изменяющих документов</w:t>
            </w:r>
          </w:p>
          <w:p w:rsidR="004E14B9" w:rsidRDefault="004E14B9">
            <w:pPr>
              <w:pStyle w:val="ConsPlusNormal"/>
              <w:jc w:val="center"/>
            </w:pPr>
            <w:r>
              <w:rPr>
                <w:color w:val="392C69"/>
              </w:rPr>
              <w:t xml:space="preserve">(в ред. Федеральных законов от 28.06.2022 </w:t>
            </w:r>
            <w:hyperlink r:id="rId5">
              <w:r>
                <w:rPr>
                  <w:color w:val="0000FF"/>
                </w:rPr>
                <w:t>N 219-ФЗ</w:t>
              </w:r>
            </w:hyperlink>
            <w:r>
              <w:rPr>
                <w:color w:val="392C69"/>
              </w:rPr>
              <w:t>,</w:t>
            </w:r>
          </w:p>
          <w:p w:rsidR="004E14B9" w:rsidRDefault="004E14B9">
            <w:pPr>
              <w:pStyle w:val="ConsPlusNormal"/>
              <w:jc w:val="center"/>
            </w:pPr>
            <w:r>
              <w:rPr>
                <w:color w:val="392C69"/>
              </w:rPr>
              <w:t xml:space="preserve">от 14.07.2022 </w:t>
            </w:r>
            <w:hyperlink r:id="rId6">
              <w:r>
                <w:rPr>
                  <w:color w:val="0000FF"/>
                </w:rPr>
                <w:t>N 331-ФЗ</w:t>
              </w:r>
            </w:hyperlink>
            <w:r>
              <w:rPr>
                <w:color w:val="392C69"/>
              </w:rPr>
              <w:t xml:space="preserve">, от 04.08.2023 </w:t>
            </w:r>
            <w:hyperlink r:id="rId7">
              <w:r>
                <w:rPr>
                  <w:color w:val="0000FF"/>
                </w:rPr>
                <w:t>N 422-ФЗ</w:t>
              </w:r>
            </w:hyperlink>
            <w:r>
              <w:rPr>
                <w:color w:val="392C69"/>
              </w:rPr>
              <w:t xml:space="preserve">, от 04.08.2023 </w:t>
            </w:r>
            <w:hyperlink r:id="rId8">
              <w:r>
                <w:rPr>
                  <w:color w:val="0000FF"/>
                </w:rPr>
                <w:t>N 442-ФЗ</w:t>
              </w:r>
            </w:hyperlink>
            <w:r>
              <w:rPr>
                <w:color w:val="392C69"/>
              </w:rPr>
              <w:t>,</w:t>
            </w:r>
          </w:p>
          <w:p w:rsidR="004E14B9" w:rsidRDefault="004E14B9">
            <w:pPr>
              <w:pStyle w:val="ConsPlusNormal"/>
              <w:jc w:val="center"/>
            </w:pPr>
            <w:r>
              <w:rPr>
                <w:color w:val="392C69"/>
              </w:rPr>
              <w:t xml:space="preserve">от 11.03.2024 </w:t>
            </w:r>
            <w:hyperlink r:id="rId9">
              <w:r>
                <w:rPr>
                  <w:color w:val="0000FF"/>
                </w:rPr>
                <w:t>N 45-ФЗ</w:t>
              </w:r>
            </w:hyperlink>
            <w:r>
              <w:rPr>
                <w:color w:val="392C69"/>
              </w:rPr>
              <w:t xml:space="preserve">, от 08.08.2024 </w:t>
            </w:r>
            <w:hyperlink r:id="rId10">
              <w:r>
                <w:rPr>
                  <w:color w:val="0000FF"/>
                </w:rPr>
                <w:t>N 221-ФЗ</w:t>
              </w:r>
            </w:hyperlink>
            <w:r>
              <w:rPr>
                <w:color w:val="392C69"/>
              </w:rPr>
              <w:t xml:space="preserve">, от 08.08.2024 </w:t>
            </w:r>
            <w:hyperlink r:id="rId11">
              <w:r>
                <w:rPr>
                  <w:color w:val="0000FF"/>
                </w:rPr>
                <w:t>N 223-ФЗ</w:t>
              </w:r>
            </w:hyperlink>
            <w:r>
              <w:rPr>
                <w:color w:val="392C69"/>
              </w:rPr>
              <w:t>,</w:t>
            </w:r>
          </w:p>
          <w:p w:rsidR="004E14B9" w:rsidRDefault="004E14B9">
            <w:pPr>
              <w:pStyle w:val="ConsPlusNormal"/>
              <w:jc w:val="center"/>
            </w:pPr>
            <w:r>
              <w:rPr>
                <w:color w:val="392C69"/>
              </w:rPr>
              <w:t xml:space="preserve">от 25.10.2024 </w:t>
            </w:r>
            <w:hyperlink r:id="rId12">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jc w:val="both"/>
      </w:pPr>
    </w:p>
    <w:p w:rsidR="004E14B9" w:rsidRDefault="004E14B9">
      <w:pPr>
        <w:pStyle w:val="ConsPlusTitle"/>
        <w:ind w:firstLine="540"/>
        <w:jc w:val="both"/>
        <w:outlineLvl w:val="0"/>
      </w:pPr>
      <w:r>
        <w:t>Статья 1. Предмет регулирования и сфера действия настоящего Федерального закона</w:t>
      </w:r>
    </w:p>
    <w:p w:rsidR="004E14B9" w:rsidRDefault="004E14B9">
      <w:pPr>
        <w:pStyle w:val="ConsPlusNormal"/>
        <w:jc w:val="both"/>
      </w:pPr>
    </w:p>
    <w:p w:rsidR="004E14B9" w:rsidRDefault="004E14B9">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 включая ее майнинг.</w:t>
      </w:r>
    </w:p>
    <w:p w:rsidR="004E14B9" w:rsidRDefault="004E14B9">
      <w:pPr>
        <w:pStyle w:val="ConsPlusNormal"/>
        <w:jc w:val="both"/>
      </w:pPr>
      <w:r>
        <w:t xml:space="preserve">(в ред. Федерального </w:t>
      </w:r>
      <w:hyperlink r:id="rId13">
        <w:r>
          <w:rPr>
            <w:color w:val="0000FF"/>
          </w:rPr>
          <w:t>закона</w:t>
        </w:r>
      </w:hyperlink>
      <w:r>
        <w:t xml:space="preserve"> от 08.08.2024 N 221-ФЗ)</w:t>
      </w:r>
    </w:p>
    <w:p w:rsidR="004E14B9" w:rsidRDefault="004E14B9">
      <w:pPr>
        <w:pStyle w:val="ConsPlusNormal"/>
        <w:spacing w:before="220"/>
        <w:ind w:firstLine="540"/>
        <w:jc w:val="both"/>
      </w:pPr>
      <w:bookmarkStart w:id="0" w:name="P29"/>
      <w:bookmarkEnd w:id="0"/>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4E14B9" w:rsidRDefault="004E14B9">
      <w:pPr>
        <w:pStyle w:val="ConsPlusNormal"/>
        <w:spacing w:before="220"/>
        <w:ind w:firstLine="540"/>
        <w:jc w:val="both"/>
      </w:pPr>
      <w:bookmarkStart w:id="1" w:name="P30"/>
      <w:bookmarkEnd w:id="1"/>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E14B9" w:rsidRDefault="004E14B9">
      <w:pPr>
        <w:pStyle w:val="ConsPlusNormal"/>
        <w:spacing w:before="220"/>
        <w:ind w:firstLine="540"/>
        <w:jc w:val="both"/>
      </w:pPr>
      <w:bookmarkStart w:id="2" w:name="P31"/>
      <w:bookmarkEnd w:id="2"/>
      <w:r>
        <w:lastRenderedPageBreak/>
        <w:t>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w:t>
      </w:r>
    </w:p>
    <w:p w:rsidR="004E14B9" w:rsidRDefault="004E14B9">
      <w:pPr>
        <w:pStyle w:val="ConsPlusNormal"/>
        <w:jc w:val="both"/>
      </w:pPr>
      <w:r>
        <w:t xml:space="preserve">(часть 3.1 введена Федеральным </w:t>
      </w:r>
      <w:hyperlink r:id="rId14">
        <w:r>
          <w:rPr>
            <w:color w:val="0000FF"/>
          </w:rPr>
          <w:t>законом</w:t>
        </w:r>
      </w:hyperlink>
      <w:r>
        <w:t xml:space="preserve"> от 08.08.2024 N 221-ФЗ)</w:t>
      </w:r>
    </w:p>
    <w:p w:rsidR="004E14B9" w:rsidRDefault="004E14B9">
      <w:pPr>
        <w:pStyle w:val="ConsPlusNormal"/>
        <w:spacing w:before="220"/>
        <w:ind w:firstLine="540"/>
        <w:jc w:val="both"/>
      </w:pPr>
      <w:bookmarkStart w:id="3" w:name="P33"/>
      <w:bookmarkEnd w:id="3"/>
      <w:r>
        <w:t>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w:t>
      </w:r>
    </w:p>
    <w:p w:rsidR="004E14B9" w:rsidRDefault="004E14B9">
      <w:pPr>
        <w:pStyle w:val="ConsPlusNormal"/>
        <w:jc w:val="both"/>
      </w:pPr>
      <w:r>
        <w:t xml:space="preserve">(часть 3.2 введена Федеральным </w:t>
      </w:r>
      <w:hyperlink r:id="rId15">
        <w:r>
          <w:rPr>
            <w:color w:val="0000FF"/>
          </w:rPr>
          <w:t>законом</w:t>
        </w:r>
      </w:hyperlink>
      <w:r>
        <w:t xml:space="preserve"> от 08.08.2024 N 221-ФЗ)</w:t>
      </w:r>
    </w:p>
    <w:p w:rsidR="004E14B9" w:rsidRDefault="004E14B9">
      <w:pPr>
        <w:pStyle w:val="ConsPlusNormal"/>
        <w:spacing w:before="220"/>
        <w:ind w:firstLine="540"/>
        <w:jc w:val="both"/>
      </w:pPr>
      <w:r>
        <w:t>3.3. Лицом, организующим деятельность майнинг-пула, признается лицо, оказывающее участникам майнинг-пула услуги по объединению мощностей нескольких технических и программно-аппаратных средств, используемых для целей майнинга цифровой валюты, в результате которого таким лицом осуществляется распределение выпущенной (полученной) цифровой валюты между участниками майнинг-пула.</w:t>
      </w:r>
    </w:p>
    <w:p w:rsidR="004E14B9" w:rsidRDefault="004E14B9">
      <w:pPr>
        <w:pStyle w:val="ConsPlusNormal"/>
        <w:jc w:val="both"/>
      </w:pPr>
      <w:r>
        <w:t xml:space="preserve">(часть 3.3 введена Федеральным </w:t>
      </w:r>
      <w:hyperlink r:id="rId16">
        <w:r>
          <w:rPr>
            <w:color w:val="0000FF"/>
          </w:rPr>
          <w:t>законом</w:t>
        </w:r>
      </w:hyperlink>
      <w:r>
        <w:t xml:space="preserve"> от 08.08.2024 N 221-ФЗ)</w:t>
      </w:r>
    </w:p>
    <w:p w:rsidR="004E14B9" w:rsidRDefault="004E14B9">
      <w:pPr>
        <w:pStyle w:val="ConsPlusNormal"/>
        <w:spacing w:before="220"/>
        <w:ind w:firstLine="540"/>
        <w:jc w:val="both"/>
      </w:pPr>
      <w:r>
        <w:t xml:space="preserve">3.4. Майнинговой инфраструктурой признаются объекты, используемые для размещения технических и программно-аппаратных средств, используемых для осуществления деятельности, указанной в </w:t>
      </w:r>
      <w:hyperlink w:anchor="P31">
        <w:r>
          <w:rPr>
            <w:color w:val="0000FF"/>
          </w:rPr>
          <w:t>частях 3.1</w:t>
        </w:r>
      </w:hyperlink>
      <w:r>
        <w:t xml:space="preserve"> и </w:t>
      </w:r>
      <w:hyperlink w:anchor="P33">
        <w:r>
          <w:rPr>
            <w:color w:val="0000FF"/>
          </w:rPr>
          <w:t>3.2</w:t>
        </w:r>
      </w:hyperlink>
      <w:r>
        <w:t xml:space="preserve"> настоящей статьи, включая инженерно-техническое обеспечение (электроснабжение), и (или) указанные технические и программно-аппаратные средства.</w:t>
      </w:r>
    </w:p>
    <w:p w:rsidR="004E14B9" w:rsidRDefault="004E14B9">
      <w:pPr>
        <w:pStyle w:val="ConsPlusNormal"/>
        <w:jc w:val="both"/>
      </w:pPr>
      <w:r>
        <w:t xml:space="preserve">(часть 3.4 введена Федеральным </w:t>
      </w:r>
      <w:hyperlink r:id="rId17">
        <w:r>
          <w:rPr>
            <w:color w:val="0000FF"/>
          </w:rPr>
          <w:t>законом</w:t>
        </w:r>
      </w:hyperlink>
      <w:r>
        <w:t xml:space="preserve"> от 08.08.2024 N 221-ФЗ)</w:t>
      </w:r>
    </w:p>
    <w:p w:rsidR="004E14B9" w:rsidRDefault="004E14B9">
      <w:pPr>
        <w:pStyle w:val="ConsPlusNormal"/>
        <w:spacing w:before="220"/>
        <w:ind w:firstLine="540"/>
        <w:jc w:val="both"/>
      </w:pPr>
      <w:r>
        <w:t xml:space="preserve">3.5. Оператором майнинговой инфраструктуры признается лицо, оказывающее услуги по предоставлению майнинговой инфраструктуры для осуществления деятельности, указанной в </w:t>
      </w:r>
      <w:hyperlink w:anchor="P31">
        <w:r>
          <w:rPr>
            <w:color w:val="0000FF"/>
          </w:rPr>
          <w:t>частях 3.1</w:t>
        </w:r>
      </w:hyperlink>
      <w:r>
        <w:t xml:space="preserve"> и </w:t>
      </w:r>
      <w:hyperlink w:anchor="P33">
        <w:r>
          <w:rPr>
            <w:color w:val="0000FF"/>
          </w:rPr>
          <w:t>3.2</w:t>
        </w:r>
      </w:hyperlink>
      <w:r>
        <w:t xml:space="preserve"> настоящей статьи.</w:t>
      </w:r>
    </w:p>
    <w:p w:rsidR="004E14B9" w:rsidRDefault="004E14B9">
      <w:pPr>
        <w:pStyle w:val="ConsPlusNormal"/>
        <w:jc w:val="both"/>
      </w:pPr>
      <w:r>
        <w:t xml:space="preserve">(часть 3.5 введена Федеральным </w:t>
      </w:r>
      <w:hyperlink r:id="rId18">
        <w:r>
          <w:rPr>
            <w:color w:val="0000FF"/>
          </w:rPr>
          <w:t>законом</w:t>
        </w:r>
      </w:hyperlink>
      <w:r>
        <w:t xml:space="preserve"> от 08.08.2024 N 221-ФЗ)</w:t>
      </w:r>
    </w:p>
    <w:p w:rsidR="004E14B9" w:rsidRDefault="004E14B9">
      <w:pPr>
        <w:pStyle w:val="ConsPlusNormal"/>
        <w:spacing w:before="220"/>
        <w:ind w:firstLine="540"/>
        <w:jc w:val="both"/>
      </w:pPr>
      <w:r>
        <w:t>3.6. Адресом-идентификатором признается уникальная последовательность символов, предназначенная для учета в информационной системе приходных и расходных операций с цифровой валютой.</w:t>
      </w:r>
    </w:p>
    <w:p w:rsidR="004E14B9" w:rsidRDefault="004E14B9">
      <w:pPr>
        <w:pStyle w:val="ConsPlusNormal"/>
        <w:jc w:val="both"/>
      </w:pPr>
      <w:r>
        <w:t xml:space="preserve">(часть 3.6 введена Федеральным </w:t>
      </w:r>
      <w:hyperlink r:id="rId19">
        <w:r>
          <w:rPr>
            <w:color w:val="0000FF"/>
          </w:rPr>
          <w:t>законом</w:t>
        </w:r>
      </w:hyperlink>
      <w:r>
        <w:t xml:space="preserve"> от 08.08.2024 N 221-ФЗ)</w:t>
      </w:r>
    </w:p>
    <w:p w:rsidR="004E14B9" w:rsidRDefault="004E14B9">
      <w:pPr>
        <w:pStyle w:val="ConsPlusNormal"/>
        <w:spacing w:before="22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20">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4E14B9" w:rsidRDefault="004E14B9">
      <w:pPr>
        <w:pStyle w:val="ConsPlusNormal"/>
        <w:spacing w:before="220"/>
        <w:ind w:firstLine="540"/>
        <w:jc w:val="both"/>
      </w:pPr>
      <w:r>
        <w:t>5. Иностранный номинальный держатель цифровых финансовых активов осуществляет учет и переход прав на зачисленные ему цифровые финансовые активы, принадлежащие иным лицам, в соответствии со своим личным законом. Определение лица в качестве обладателя цифровых финансовых активов, осуществляющего права по цифровым финансовым активам, учет прав на которые осуществляет иностранный номинальный держатель цифровых финансовых активов, осуществляется в соответствии с личным законом иностранного номинального держателя цифровых финансовых активов.</w:t>
      </w:r>
    </w:p>
    <w:p w:rsidR="004E14B9" w:rsidRDefault="004E14B9">
      <w:pPr>
        <w:pStyle w:val="ConsPlusNormal"/>
        <w:jc w:val="both"/>
      </w:pPr>
      <w:r>
        <w:t xml:space="preserve">(часть 5 в ред. Федерального </w:t>
      </w:r>
      <w:hyperlink r:id="rId21">
        <w:r>
          <w:rPr>
            <w:color w:val="0000FF"/>
          </w:rPr>
          <w:t>закона</w:t>
        </w:r>
      </w:hyperlink>
      <w:r>
        <w:t xml:space="preserve"> от 08.08.2024 N 221-ФЗ)</w:t>
      </w:r>
    </w:p>
    <w:p w:rsidR="004E14B9" w:rsidRDefault="004E14B9">
      <w:pPr>
        <w:pStyle w:val="ConsPlusNormal"/>
        <w:spacing w:before="220"/>
        <w:ind w:firstLine="540"/>
        <w:jc w:val="both"/>
      </w:pPr>
      <w:bookmarkStart w:id="4" w:name="P46"/>
      <w:bookmarkEnd w:id="4"/>
      <w: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w:t>
      </w:r>
      <w:r>
        <w:lastRenderedPageBreak/>
        <w:t xml:space="preserve">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r:id="rId22">
        <w:r>
          <w:rPr>
            <w:color w:val="0000FF"/>
          </w:rPr>
          <w:t>закона</w:t>
        </w:r>
      </w:hyperlink>
      <w:r>
        <w:t xml:space="preserve"> от 27 июня 2011 года N 161-ФЗ "О национальной платежной системе" к расчетам по сделкам с цифровыми финансовыми активами.</w:t>
      </w:r>
    </w:p>
    <w:p w:rsidR="004E14B9" w:rsidRDefault="004E14B9">
      <w:pPr>
        <w:pStyle w:val="ConsPlusNormal"/>
        <w:jc w:val="both"/>
      </w:pPr>
      <w:r>
        <w:t xml:space="preserve">(в ред. Федерального </w:t>
      </w:r>
      <w:hyperlink r:id="rId23">
        <w:r>
          <w:rPr>
            <w:color w:val="0000FF"/>
          </w:rPr>
          <w:t>закона</w:t>
        </w:r>
      </w:hyperlink>
      <w:r>
        <w:t xml:space="preserve"> от 14.07.2022 N 331-ФЗ)</w:t>
      </w:r>
    </w:p>
    <w:p w:rsidR="004E14B9" w:rsidRDefault="004E14B9">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4E14B9" w:rsidRDefault="004E14B9">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4E14B9" w:rsidRDefault="004E14B9">
      <w:pPr>
        <w:pStyle w:val="ConsPlusNormal"/>
        <w:spacing w:before="220"/>
        <w:ind w:firstLine="540"/>
        <w:jc w:val="both"/>
      </w:pPr>
      <w:r>
        <w:t>8.1. Для целей настоящего Федерального закона под иностранными цифровыми правами понимаются обязательственные и иные права, выпуск, учет и обращение которых осуществляются в информационной системе, организованной не в соответствии с российским правом, за исключением иностранных ценных бумаг, относящихся в соответствии с личным законом лица, обязанного по ним, к ценным бумагам.</w:t>
      </w:r>
    </w:p>
    <w:p w:rsidR="004E14B9" w:rsidRDefault="004E14B9">
      <w:pPr>
        <w:pStyle w:val="ConsPlusNormal"/>
        <w:jc w:val="both"/>
      </w:pPr>
      <w:r>
        <w:t xml:space="preserve">(часть 8.1 введена Федеральным </w:t>
      </w:r>
      <w:hyperlink r:id="rId24">
        <w:r>
          <w:rPr>
            <w:color w:val="0000FF"/>
          </w:rPr>
          <w:t>законом</w:t>
        </w:r>
      </w:hyperlink>
      <w:r>
        <w:t xml:space="preserve"> от 08.08.2024 N 221-ФЗ)</w:t>
      </w:r>
    </w:p>
    <w:p w:rsidR="004E14B9" w:rsidRDefault="004E14B9">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4E14B9" w:rsidRDefault="004E14B9">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25">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E14B9" w:rsidRDefault="004E14B9">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4E14B9" w:rsidRDefault="004E14B9">
      <w:pPr>
        <w:pStyle w:val="ConsPlusNormal"/>
        <w:spacing w:before="220"/>
        <w:ind w:firstLine="540"/>
        <w:jc w:val="both"/>
      </w:pPr>
      <w:r>
        <w:t xml:space="preserve">12. Понятие "электронная платформа" используется в настоящем Федеральном законе в значении, определенном </w:t>
      </w:r>
      <w:hyperlink r:id="rId26">
        <w:r>
          <w:rPr>
            <w:color w:val="0000FF"/>
          </w:rPr>
          <w:t>статьей 3</w:t>
        </w:r>
      </w:hyperlink>
      <w:r>
        <w:t xml:space="preserve"> Федерального закона от 27 июня 2011 года N 161-ФЗ "О национальной платежной системе".</w:t>
      </w:r>
    </w:p>
    <w:p w:rsidR="004E14B9" w:rsidRDefault="004E14B9">
      <w:pPr>
        <w:pStyle w:val="ConsPlusNormal"/>
        <w:jc w:val="both"/>
      </w:pPr>
      <w:r>
        <w:t xml:space="preserve">(часть 12 введена Федеральным </w:t>
      </w:r>
      <w:hyperlink r:id="rId27">
        <w:r>
          <w:rPr>
            <w:color w:val="0000FF"/>
          </w:rPr>
          <w:t>законом</w:t>
        </w:r>
      </w:hyperlink>
      <w:r>
        <w:t xml:space="preserve"> от 14.07.2022 N 331-ФЗ)</w:t>
      </w:r>
    </w:p>
    <w:p w:rsidR="004E14B9" w:rsidRDefault="004E14B9">
      <w:pPr>
        <w:pStyle w:val="ConsPlusNormal"/>
        <w:jc w:val="both"/>
      </w:pPr>
    </w:p>
    <w:p w:rsidR="004E14B9" w:rsidRDefault="004E14B9">
      <w:pPr>
        <w:pStyle w:val="ConsPlusTitle"/>
        <w:ind w:firstLine="540"/>
        <w:jc w:val="both"/>
        <w:outlineLvl w:val="0"/>
      </w:pPr>
      <w:r>
        <w:t>Статья 1.1. Сфера действия настоящего Федерального закона в связи с установлением экспериментального правового режима в сфере цифровых инноваций</w:t>
      </w:r>
    </w:p>
    <w:p w:rsidR="004E14B9" w:rsidRDefault="004E14B9">
      <w:pPr>
        <w:pStyle w:val="ConsPlusNormal"/>
        <w:ind w:firstLine="540"/>
        <w:jc w:val="both"/>
      </w:pPr>
    </w:p>
    <w:p w:rsidR="004E14B9" w:rsidRDefault="004E14B9">
      <w:pPr>
        <w:pStyle w:val="ConsPlusNormal"/>
        <w:ind w:firstLine="540"/>
        <w:jc w:val="both"/>
      </w:pPr>
      <w:r>
        <w:t xml:space="preserve">(введена Федеральным </w:t>
      </w:r>
      <w:hyperlink r:id="rId28">
        <w:r>
          <w:rPr>
            <w:color w:val="0000FF"/>
          </w:rPr>
          <w:t>законом</w:t>
        </w:r>
      </w:hyperlink>
      <w:r>
        <w:t xml:space="preserve"> от 08.08.2024 N 223-ФЗ)</w:t>
      </w:r>
    </w:p>
    <w:p w:rsidR="004E14B9" w:rsidRDefault="004E14B9">
      <w:pPr>
        <w:pStyle w:val="ConsPlusNormal"/>
        <w:ind w:firstLine="540"/>
        <w:jc w:val="both"/>
      </w:pPr>
    </w:p>
    <w:p w:rsidR="004E14B9" w:rsidRDefault="004E14B9">
      <w:pPr>
        <w:pStyle w:val="ConsPlusNormal"/>
        <w:ind w:firstLine="540"/>
        <w:jc w:val="both"/>
      </w:pPr>
      <w:bookmarkStart w:id="5" w:name="P62"/>
      <w:bookmarkEnd w:id="5"/>
      <w:r>
        <w:t xml:space="preserve">1. В соответствии с Федеральным </w:t>
      </w:r>
      <w:hyperlink r:id="rId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Российской Федерации, регулирующего отношения, возникающие при обороте цифровой валюты в Российской Федерации, включая ее майнинг,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утверждаемой </w:t>
      </w:r>
      <w:r>
        <w:lastRenderedPageBreak/>
        <w:t xml:space="preserve">нормативным актом Банка России в соответствии с Федеральным </w:t>
      </w:r>
      <w:hyperlink r:id="rId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целях осуществления сделок с цифровой валютой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части регулирования отношений, возникающих при обороте цифровой валюты в Российской Федерации, включая ее майнинг.</w:t>
      </w:r>
    </w:p>
    <w:p w:rsidR="004E14B9" w:rsidRDefault="004E14B9">
      <w:pPr>
        <w:pStyle w:val="ConsPlusNormal"/>
        <w:spacing w:before="220"/>
        <w:ind w:firstLine="540"/>
        <w:jc w:val="both"/>
      </w:pPr>
      <w:r>
        <w:t xml:space="preserve">2. Положения программы экспериментального правового режима в сфере цифровых инноваций могут исключать и (или) изменять действие одного или нескольких положений, установленных </w:t>
      </w:r>
      <w:hyperlink w:anchor="P30">
        <w:r>
          <w:rPr>
            <w:color w:val="0000FF"/>
          </w:rPr>
          <w:t>частью 3 статьи 1</w:t>
        </w:r>
      </w:hyperlink>
      <w:r>
        <w:t xml:space="preserve"> и </w:t>
      </w:r>
      <w:hyperlink w:anchor="P482">
        <w:r>
          <w:rPr>
            <w:color w:val="0000FF"/>
          </w:rPr>
          <w:t>частью 5 статьи 14</w:t>
        </w:r>
      </w:hyperlink>
      <w:r>
        <w:t xml:space="preserve"> настоящего Федерального закона, в отношении сделок с цифровой валютой, совершаемых при осуществлении внешнеторговой деятельности через уполномоченную организацию, если иные условия совершения сделок с цифровой валютой в рамках экспериментального правового режима в сфере цифровых инноваций не установлены указанным в </w:t>
      </w:r>
      <w:hyperlink w:anchor="P62">
        <w:r>
          <w:rPr>
            <w:color w:val="0000FF"/>
          </w:rPr>
          <w:t>части 1</w:t>
        </w:r>
      </w:hyperlink>
      <w:r>
        <w:t xml:space="preserve"> настоящей статьи нормативным актом Банка России. Под уполномоченной организацией понимается определенная программой экспериментального правового режима в сфере цифровых инноваций организация, обеспечивающая заключение сделок с цифровой валютой между участниками экспериментального правового режима в сфере цифровых инноваций. Права и обязанности уполномоченной организации, порядок взаимодействия уполномоченной организации с участниками экспериментального правового режима в сфере цифровых инноваций устанавливаются программой экспериментального правового режима в сфере цифровых инноваций.</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С 01.06.2025 в ч. 3 ст. 1.1 вносятся изменения (</w:t>
            </w:r>
            <w:hyperlink r:id="rId31">
              <w:r>
                <w:rPr>
                  <w:color w:val="0000FF"/>
                </w:rPr>
                <w:t>ФЗ</w:t>
              </w:r>
            </w:hyperlink>
            <w:r>
              <w:rPr>
                <w:color w:val="392C69"/>
              </w:rPr>
              <w:t xml:space="preserve"> от 28.12.2024 N 522-ФЗ). См. будущую </w:t>
            </w:r>
            <w:hyperlink r:id="rId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3. Решение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подлежит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финансовых рынков.</w:t>
      </w:r>
    </w:p>
    <w:p w:rsidR="004E14B9" w:rsidRDefault="004E14B9">
      <w:pPr>
        <w:pStyle w:val="ConsPlusNormal"/>
        <w:jc w:val="both"/>
      </w:pPr>
    </w:p>
    <w:p w:rsidR="004E14B9" w:rsidRDefault="004E14B9">
      <w:pPr>
        <w:pStyle w:val="ConsPlusTitle"/>
        <w:ind w:firstLine="540"/>
        <w:jc w:val="both"/>
        <w:outlineLvl w:val="0"/>
      </w:pPr>
      <w:r>
        <w:t>Статья 2. Выпуск цифровых финансовых активов</w:t>
      </w:r>
    </w:p>
    <w:p w:rsidR="004E14B9" w:rsidRDefault="004E14B9">
      <w:pPr>
        <w:pStyle w:val="ConsPlusNormal"/>
        <w:jc w:val="both"/>
      </w:pPr>
    </w:p>
    <w:p w:rsidR="004E14B9" w:rsidRDefault="004E14B9">
      <w:pPr>
        <w:pStyle w:val="ConsPlusNormal"/>
        <w:ind w:firstLine="540"/>
        <w:jc w:val="both"/>
      </w:pPr>
      <w:bookmarkStart w:id="6" w:name="P70"/>
      <w:bookmarkEnd w:id="6"/>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4E14B9" w:rsidRDefault="004E14B9">
      <w:pPr>
        <w:pStyle w:val="ConsPlusNormal"/>
        <w:spacing w:before="22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89">
        <w:r>
          <w:rPr>
            <w:color w:val="0000FF"/>
          </w:rPr>
          <w:t>статьи 3</w:t>
        </w:r>
      </w:hyperlink>
      <w:r>
        <w:t xml:space="preserve"> настоящего Федерального закона.</w:t>
      </w:r>
    </w:p>
    <w:p w:rsidR="004E14B9" w:rsidRDefault="004E14B9">
      <w:pPr>
        <w:pStyle w:val="ConsPlusNormal"/>
        <w:spacing w:before="22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4E14B9" w:rsidRDefault="004E14B9">
      <w:pPr>
        <w:pStyle w:val="ConsPlusNormal"/>
        <w:spacing w:before="220"/>
        <w:ind w:firstLine="540"/>
        <w:jc w:val="both"/>
      </w:pPr>
      <w:r>
        <w:t xml:space="preserve">1) физические лица, зарегистрированные в соответствии с Федеральным </w:t>
      </w:r>
      <w:hyperlink r:id="rId33">
        <w:r>
          <w:rPr>
            <w:color w:val="0000FF"/>
          </w:rPr>
          <w:t>законом</w:t>
        </w:r>
      </w:hyperlink>
      <w:r>
        <w:t xml:space="preserve"> от 8 августа 2001 года N 129-ФЗ "О государственной регистрации юридических лиц и индивидуальных </w:t>
      </w:r>
      <w:r>
        <w:lastRenderedPageBreak/>
        <w:t>предпринимателей" в качестве индивидуальных предпринимателей;</w:t>
      </w:r>
    </w:p>
    <w:p w:rsidR="004E14B9" w:rsidRDefault="004E14B9">
      <w:pPr>
        <w:pStyle w:val="ConsPlusNormal"/>
        <w:spacing w:before="220"/>
        <w:ind w:firstLine="540"/>
        <w:jc w:val="both"/>
      </w:pPr>
      <w:r>
        <w:t>2) юридические лица (коммерческие и некоммерческие организации).</w:t>
      </w:r>
    </w:p>
    <w:p w:rsidR="004E14B9" w:rsidRDefault="004E14B9">
      <w:pPr>
        <w:pStyle w:val="ConsPlusNormal"/>
        <w:spacing w:before="220"/>
        <w:ind w:firstLine="540"/>
        <w:jc w:val="both"/>
      </w:pPr>
      <w:r>
        <w:t xml:space="preserve">4. В </w:t>
      </w:r>
      <w:hyperlink r:id="rId34">
        <w:r>
          <w:rPr>
            <w:color w:val="0000FF"/>
          </w:rPr>
          <w:t>случаях</w:t>
        </w:r>
      </w:hyperlink>
      <w:r>
        <w:t xml:space="preserve"> и </w:t>
      </w:r>
      <w:hyperlink r:id="rId35">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4E14B9" w:rsidRDefault="004E14B9">
      <w:pPr>
        <w:pStyle w:val="ConsPlusNormal"/>
        <w:spacing w:before="220"/>
        <w:ind w:firstLine="540"/>
        <w:jc w:val="both"/>
      </w:pPr>
      <w:bookmarkStart w:id="7" w:name="P76"/>
      <w:bookmarkEnd w:id="7"/>
      <w:r>
        <w:t xml:space="preserve">4.1. Цифровые финансовые активы могут быть зачислены иностранному номинальному держателю цифровых финансовых активов, соответствующему </w:t>
      </w:r>
      <w:hyperlink r:id="rId36">
        <w:r>
          <w:rPr>
            <w:color w:val="0000FF"/>
          </w:rPr>
          <w:t>требованиям</w:t>
        </w:r>
      </w:hyperlink>
      <w:r>
        <w:t>,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w:t>
      </w:r>
    </w:p>
    <w:p w:rsidR="004E14B9" w:rsidRDefault="004E14B9">
      <w:pPr>
        <w:pStyle w:val="ConsPlusNormal"/>
        <w:jc w:val="both"/>
      </w:pPr>
      <w:r>
        <w:t xml:space="preserve">(часть 4.1 введена Федеральным </w:t>
      </w:r>
      <w:hyperlink r:id="rId37">
        <w:r>
          <w:rPr>
            <w:color w:val="0000FF"/>
          </w:rPr>
          <w:t>законом</w:t>
        </w:r>
      </w:hyperlink>
      <w:r>
        <w:t xml:space="preserve"> от 08.08.2024 N 221-ФЗ)</w:t>
      </w:r>
    </w:p>
    <w:p w:rsidR="004E14B9" w:rsidRDefault="004E14B9">
      <w:pPr>
        <w:pStyle w:val="ConsPlusNormal"/>
        <w:spacing w:before="220"/>
        <w:ind w:firstLine="540"/>
        <w:jc w:val="both"/>
      </w:pPr>
      <w:r>
        <w:t xml:space="preserve">4.2. Цифровые финансовые активы, указанные в </w:t>
      </w:r>
      <w:hyperlink w:anchor="P76">
        <w:r>
          <w:rPr>
            <w:color w:val="0000FF"/>
          </w:rPr>
          <w:t>части 4.1</w:t>
        </w:r>
      </w:hyperlink>
      <w:r>
        <w:t xml:space="preserve"> настоящей статьи, должны быть отдельно учтены в виде записей способами, установленными правилами информационной системы, в которой осуществляется выпуск соответствующих цифровых финансовых активов.</w:t>
      </w:r>
    </w:p>
    <w:p w:rsidR="004E14B9" w:rsidRDefault="004E14B9">
      <w:pPr>
        <w:pStyle w:val="ConsPlusNormal"/>
        <w:jc w:val="both"/>
      </w:pPr>
      <w:r>
        <w:t xml:space="preserve">(часть 4.2 введена Федеральным </w:t>
      </w:r>
      <w:hyperlink r:id="rId38">
        <w:r>
          <w:rPr>
            <w:color w:val="0000FF"/>
          </w:rPr>
          <w:t>законом</w:t>
        </w:r>
      </w:hyperlink>
      <w:r>
        <w:t xml:space="preserve"> от 08.08.2024 N 221-ФЗ)</w:t>
      </w:r>
    </w:p>
    <w:p w:rsidR="004E14B9" w:rsidRDefault="004E14B9">
      <w:pPr>
        <w:pStyle w:val="ConsPlusNormal"/>
        <w:spacing w:before="220"/>
        <w:ind w:firstLine="540"/>
        <w:jc w:val="both"/>
      </w:pPr>
      <w:r>
        <w:t>4.3. Иностранный номинальный держатель цифровых финансовых активов вправе совершать действия, связанные с осуществлением прав, удостоверенных цифровыми финансовыми активами, и распоряжением ими без доверенности в интересах своих клиентов в соответствии с заключенными с ними договорами.</w:t>
      </w:r>
    </w:p>
    <w:p w:rsidR="004E14B9" w:rsidRDefault="004E14B9">
      <w:pPr>
        <w:pStyle w:val="ConsPlusNormal"/>
        <w:jc w:val="both"/>
      </w:pPr>
      <w:r>
        <w:t xml:space="preserve">(часть 4.3 введена Федеральным </w:t>
      </w:r>
      <w:hyperlink r:id="rId39">
        <w:r>
          <w:rPr>
            <w:color w:val="0000FF"/>
          </w:rPr>
          <w:t>законом</w:t>
        </w:r>
      </w:hyperlink>
      <w:r>
        <w:t xml:space="preserve"> от 08.08.2024 N 221-ФЗ)</w:t>
      </w:r>
    </w:p>
    <w:p w:rsidR="004E14B9" w:rsidRDefault="004E14B9">
      <w:pPr>
        <w:pStyle w:val="ConsPlusNormal"/>
        <w:spacing w:before="220"/>
        <w:ind w:firstLine="540"/>
        <w:jc w:val="both"/>
      </w:pPr>
      <w:r>
        <w:t xml:space="preserve">4.4. Иностранный номинальный держатель цифровых финансовых активов обязан предоставлять информацию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 в целях исполнения указанным оператором требований законодательства Российской Федерации в </w:t>
      </w:r>
      <w:hyperlink r:id="rId40">
        <w:r>
          <w:rPr>
            <w:color w:val="0000FF"/>
          </w:rPr>
          <w:t>порядке</w:t>
        </w:r>
      </w:hyperlink>
      <w:r>
        <w:t xml:space="preserve">, </w:t>
      </w:r>
      <w:hyperlink r:id="rId41">
        <w:r>
          <w:rPr>
            <w:color w:val="0000FF"/>
          </w:rPr>
          <w:t>сроки</w:t>
        </w:r>
      </w:hyperlink>
      <w:r>
        <w:t xml:space="preserve">, </w:t>
      </w:r>
      <w:hyperlink r:id="rId42">
        <w:r>
          <w:rPr>
            <w:color w:val="0000FF"/>
          </w:rPr>
          <w:t>составе и форме</w:t>
        </w:r>
      </w:hyperlink>
      <w:r>
        <w:t>, которые установлены нормативным актом Банка России.</w:t>
      </w:r>
    </w:p>
    <w:p w:rsidR="004E14B9" w:rsidRDefault="004E14B9">
      <w:pPr>
        <w:pStyle w:val="ConsPlusNormal"/>
        <w:jc w:val="both"/>
      </w:pPr>
      <w:r>
        <w:t xml:space="preserve">(часть 4.4 введена Федеральным </w:t>
      </w:r>
      <w:hyperlink r:id="rId43">
        <w:r>
          <w:rPr>
            <w:color w:val="0000FF"/>
          </w:rPr>
          <w:t>законом</w:t>
        </w:r>
      </w:hyperlink>
      <w:r>
        <w:t xml:space="preserve"> от 08.08.2024 N 221-ФЗ)</w:t>
      </w:r>
    </w:p>
    <w:p w:rsidR="004E14B9" w:rsidRDefault="004E14B9">
      <w:pPr>
        <w:pStyle w:val="ConsPlusNormal"/>
        <w:spacing w:before="220"/>
        <w:ind w:firstLine="540"/>
        <w:jc w:val="both"/>
      </w:pPr>
      <w:r>
        <w:t xml:space="preserve">4.5. На цифровые финансовые активы, зачисленные иностранному номинальному держателю цифровых финансовых активов в соответствии с </w:t>
      </w:r>
      <w:hyperlink w:anchor="P76">
        <w:r>
          <w:rPr>
            <w:color w:val="0000FF"/>
          </w:rPr>
          <w:t>частью 4.1</w:t>
        </w:r>
      </w:hyperlink>
      <w:r>
        <w:t xml:space="preserve"> настоящей статьи, не может быть обращено взыскание по его обязательствам.</w:t>
      </w:r>
    </w:p>
    <w:p w:rsidR="004E14B9" w:rsidRDefault="004E14B9">
      <w:pPr>
        <w:pStyle w:val="ConsPlusNormal"/>
        <w:jc w:val="both"/>
      </w:pPr>
      <w:r>
        <w:t xml:space="preserve">(часть 4.5 введена Федеральным </w:t>
      </w:r>
      <w:hyperlink r:id="rId44">
        <w:r>
          <w:rPr>
            <w:color w:val="0000FF"/>
          </w:rPr>
          <w:t>законом</w:t>
        </w:r>
      </w:hyperlink>
      <w:r>
        <w:t xml:space="preserve"> от 08.08.2024 N 221-ФЗ)</w:t>
      </w:r>
    </w:p>
    <w:p w:rsidR="004E14B9" w:rsidRDefault="004E14B9">
      <w:pPr>
        <w:pStyle w:val="ConsPlusNormal"/>
        <w:spacing w:before="220"/>
        <w:ind w:firstLine="540"/>
        <w:jc w:val="both"/>
      </w:pPr>
      <w: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rsidR="004E14B9" w:rsidRDefault="004E14B9">
      <w:pPr>
        <w:pStyle w:val="ConsPlusNormal"/>
        <w:jc w:val="both"/>
      </w:pPr>
      <w:r>
        <w:t xml:space="preserve">(часть 5 введена Федеральным </w:t>
      </w:r>
      <w:hyperlink r:id="rId45">
        <w:r>
          <w:rPr>
            <w:color w:val="0000FF"/>
          </w:rPr>
          <w:t>законом</w:t>
        </w:r>
      </w:hyperlink>
      <w:r>
        <w:t xml:space="preserve"> от 14.07.2022 N 331-ФЗ)</w:t>
      </w:r>
    </w:p>
    <w:p w:rsidR="004E14B9" w:rsidRDefault="004E14B9">
      <w:pPr>
        <w:pStyle w:val="ConsPlusNormal"/>
        <w:jc w:val="both"/>
      </w:pPr>
    </w:p>
    <w:p w:rsidR="004E14B9" w:rsidRDefault="004E14B9">
      <w:pPr>
        <w:pStyle w:val="ConsPlusTitle"/>
        <w:ind w:firstLine="540"/>
        <w:jc w:val="both"/>
        <w:outlineLvl w:val="0"/>
      </w:pPr>
      <w:bookmarkStart w:id="8" w:name="P89"/>
      <w:bookmarkEnd w:id="8"/>
      <w:r>
        <w:t>Статья 3. Решение о выпуске цифровых финансовых активов</w:t>
      </w:r>
    </w:p>
    <w:p w:rsidR="004E14B9" w:rsidRDefault="004E14B9">
      <w:pPr>
        <w:pStyle w:val="ConsPlusNormal"/>
        <w:jc w:val="both"/>
      </w:pPr>
    </w:p>
    <w:p w:rsidR="004E14B9" w:rsidRDefault="004E14B9">
      <w:pPr>
        <w:pStyle w:val="ConsPlusNormal"/>
        <w:ind w:firstLine="540"/>
        <w:jc w:val="both"/>
      </w:pPr>
      <w:bookmarkStart w:id="9" w:name="P91"/>
      <w:bookmarkEnd w:id="9"/>
      <w:r>
        <w:t>1. Решение о выпуске цифровых финансовых активов должно содержать:</w:t>
      </w:r>
    </w:p>
    <w:p w:rsidR="004E14B9" w:rsidRDefault="004E14B9">
      <w:pPr>
        <w:pStyle w:val="ConsPlusNormal"/>
        <w:spacing w:before="220"/>
        <w:ind w:firstLine="540"/>
        <w:jc w:val="both"/>
      </w:pPr>
      <w: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w:t>
      </w:r>
      <w:r>
        <w:lastRenderedPageBreak/>
        <w:t>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rsidR="004E14B9" w:rsidRDefault="004E14B9">
      <w:pPr>
        <w:pStyle w:val="ConsPlusNormal"/>
        <w:jc w:val="both"/>
      </w:pPr>
      <w:r>
        <w:t xml:space="preserve">(в ред. Федерального </w:t>
      </w:r>
      <w:hyperlink r:id="rId46">
        <w:r>
          <w:rPr>
            <w:color w:val="0000FF"/>
          </w:rPr>
          <w:t>закона</w:t>
        </w:r>
      </w:hyperlink>
      <w:r>
        <w:t xml:space="preserve"> от 11.03.2024 N 45-ФЗ)</w:t>
      </w:r>
    </w:p>
    <w:p w:rsidR="004E14B9" w:rsidRDefault="004E14B9">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r>
        <w:t xml:space="preserve">3) вид и объем прав, предусмотренных </w:t>
      </w:r>
      <w:hyperlink w:anchor="P29">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4E14B9" w:rsidRDefault="004E14B9">
      <w:pPr>
        <w:pStyle w:val="ConsPlusNormal"/>
        <w:spacing w:before="220"/>
        <w:ind w:firstLine="540"/>
        <w:jc w:val="both"/>
      </w:pPr>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4E14B9" w:rsidRDefault="004E14B9">
      <w:pPr>
        <w:pStyle w:val="ConsPlusNormal"/>
        <w:jc w:val="both"/>
      </w:pPr>
      <w:r>
        <w:t xml:space="preserve">(в ред. Федерального </w:t>
      </w:r>
      <w:hyperlink r:id="rId47">
        <w:r>
          <w:rPr>
            <w:color w:val="0000FF"/>
          </w:rPr>
          <w:t>закона</w:t>
        </w:r>
      </w:hyperlink>
      <w:r>
        <w:t xml:space="preserve"> от 14.07.2022 N 331-ФЗ)</w:t>
      </w:r>
    </w:p>
    <w:p w:rsidR="004E14B9" w:rsidRDefault="004E14B9">
      <w:pPr>
        <w:pStyle w:val="ConsPlusNormal"/>
        <w:spacing w:before="220"/>
        <w:ind w:firstLine="540"/>
        <w:jc w:val="both"/>
      </w:pPr>
      <w:r>
        <w:t>5) условия, при наступлении которых выпуск цифровых финансовых активов признается состоявшимся (завершенным);</w:t>
      </w:r>
    </w:p>
    <w:p w:rsidR="004E14B9" w:rsidRDefault="004E14B9">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rsidR="004E14B9" w:rsidRDefault="004E14B9">
      <w:pPr>
        <w:pStyle w:val="ConsPlusNormal"/>
        <w:jc w:val="both"/>
      </w:pPr>
      <w:r>
        <w:t xml:space="preserve">(п. 6 в ред. Федерального </w:t>
      </w:r>
      <w:hyperlink r:id="rId48">
        <w:r>
          <w:rPr>
            <w:color w:val="0000FF"/>
          </w:rPr>
          <w:t>закона</w:t>
        </w:r>
      </w:hyperlink>
      <w:r>
        <w:t xml:space="preserve"> от 14.07.2022 N 331-ФЗ)</w:t>
      </w:r>
    </w:p>
    <w:p w:rsidR="004E14B9" w:rsidRDefault="004E14B9">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4E14B9" w:rsidRDefault="004E14B9">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rsidR="004E14B9" w:rsidRDefault="004E14B9">
      <w:pPr>
        <w:pStyle w:val="ConsPlusNormal"/>
        <w:jc w:val="both"/>
      </w:pPr>
      <w:r>
        <w:t xml:space="preserve">(в ред. Федерального </w:t>
      </w:r>
      <w:hyperlink r:id="rId49">
        <w:r>
          <w:rPr>
            <w:color w:val="0000FF"/>
          </w:rPr>
          <w:t>закона</w:t>
        </w:r>
      </w:hyperlink>
      <w:r>
        <w:t xml:space="preserve"> от 14.07.2022 N 331-ФЗ)</w:t>
      </w:r>
    </w:p>
    <w:p w:rsidR="004E14B9" w:rsidRDefault="004E14B9">
      <w:pPr>
        <w:pStyle w:val="ConsPlusNormal"/>
        <w:spacing w:before="220"/>
        <w:ind w:firstLine="540"/>
        <w:jc w:val="both"/>
      </w:pPr>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4E14B9" w:rsidRDefault="004E14B9">
      <w:pPr>
        <w:pStyle w:val="ConsPlusNormal"/>
        <w:spacing w:before="220"/>
        <w:ind w:firstLine="540"/>
        <w:jc w:val="both"/>
      </w:pPr>
      <w:r>
        <w:t xml:space="preserve">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w:t>
      </w:r>
      <w:r>
        <w:lastRenderedPageBreak/>
        <w:t>предмета обеспечения, позволяющего его идентифицировать (если применимо), условия обеспечения, указание на способ обеспечения;</w:t>
      </w:r>
    </w:p>
    <w:p w:rsidR="004E14B9" w:rsidRDefault="004E14B9">
      <w:pPr>
        <w:pStyle w:val="ConsPlusNormal"/>
        <w:jc w:val="both"/>
      </w:pPr>
      <w:r>
        <w:t xml:space="preserve">(п. 10 в ред. Федерального </w:t>
      </w:r>
      <w:hyperlink r:id="rId50">
        <w:r>
          <w:rPr>
            <w:color w:val="0000FF"/>
          </w:rPr>
          <w:t>закона</w:t>
        </w:r>
      </w:hyperlink>
      <w:r>
        <w:t xml:space="preserve"> от 14.07.2022 N 331-ФЗ)</w:t>
      </w:r>
    </w:p>
    <w:p w:rsidR="004E14B9" w:rsidRDefault="004E14B9">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4E14B9" w:rsidRDefault="004E14B9">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4E14B9" w:rsidRDefault="004E14B9">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4E14B9" w:rsidRDefault="004E14B9">
      <w:pPr>
        <w:pStyle w:val="ConsPlusNormal"/>
        <w:spacing w:before="220"/>
        <w:ind w:firstLine="540"/>
        <w:jc w:val="both"/>
      </w:pPr>
      <w:r>
        <w:t>1.1. Решение о выпуске цифровых финансовых активов может содержать указание на возможность их приобретения только индивидуальными предпринимателями и (или) юридическими лицами, указанными в таком решении и (или) соответствующими критериям, установленным таким решением.</w:t>
      </w:r>
    </w:p>
    <w:p w:rsidR="004E14B9" w:rsidRDefault="004E14B9">
      <w:pPr>
        <w:pStyle w:val="ConsPlusNormal"/>
        <w:jc w:val="both"/>
      </w:pPr>
      <w:r>
        <w:t xml:space="preserve">(часть 1.1 введена Федеральным </w:t>
      </w:r>
      <w:hyperlink r:id="rId51">
        <w:r>
          <w:rPr>
            <w:color w:val="0000FF"/>
          </w:rPr>
          <w:t>законом</w:t>
        </w:r>
      </w:hyperlink>
      <w:r>
        <w:t xml:space="preserve"> от 08.08.2024 N 221-ФЗ)</w:t>
      </w:r>
    </w:p>
    <w:p w:rsidR="004E14B9" w:rsidRDefault="004E14B9">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91">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4E14B9" w:rsidRDefault="004E14B9">
      <w:pPr>
        <w:pStyle w:val="ConsPlusNormal"/>
        <w:spacing w:before="220"/>
        <w:ind w:firstLine="540"/>
        <w:jc w:val="both"/>
      </w:pPr>
      <w:r>
        <w:t xml:space="preserve">3. Банк России вправе установить дополнительные к предусмотренным </w:t>
      </w:r>
      <w:hyperlink w:anchor="P91">
        <w:r>
          <w:rPr>
            <w:color w:val="0000FF"/>
          </w:rPr>
          <w:t>частью 1</w:t>
        </w:r>
      </w:hyperlink>
      <w:r>
        <w:t xml:space="preserve"> настоящей статьи требования к содержанию решения о выпуске цифровых финансовых активов.</w:t>
      </w:r>
    </w:p>
    <w:p w:rsidR="004E14B9" w:rsidRDefault="004E14B9">
      <w:pPr>
        <w:pStyle w:val="ConsPlusNormal"/>
        <w:spacing w:before="22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4E14B9" w:rsidRDefault="004E14B9">
      <w:pPr>
        <w:pStyle w:val="ConsPlusNormal"/>
        <w:spacing w:before="220"/>
        <w:ind w:firstLine="540"/>
        <w:jc w:val="both"/>
      </w:pPr>
      <w:r>
        <w:t>5. Если иное не предусмотрено настоящим Федеральным законом,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единоличного исполнительного органа юридического лица, выпускающих цифровые финансовые активы, либо уполномоченного ими лица.</w:t>
      </w:r>
    </w:p>
    <w:p w:rsidR="004E14B9" w:rsidRDefault="004E14B9">
      <w:pPr>
        <w:pStyle w:val="ConsPlusNormal"/>
        <w:jc w:val="both"/>
      </w:pPr>
      <w:r>
        <w:t xml:space="preserve">(часть 5 в ред. Федерального </w:t>
      </w:r>
      <w:hyperlink r:id="rId52">
        <w:r>
          <w:rPr>
            <w:color w:val="0000FF"/>
          </w:rPr>
          <w:t>закона</w:t>
        </w:r>
      </w:hyperlink>
      <w:r>
        <w:t xml:space="preserve"> от 08.08.2024 N 221-ФЗ)</w:t>
      </w:r>
    </w:p>
    <w:p w:rsidR="004E14B9" w:rsidRDefault="004E14B9">
      <w:pPr>
        <w:pStyle w:val="ConsPlusNormal"/>
        <w:spacing w:before="220"/>
        <w:ind w:firstLine="540"/>
        <w:jc w:val="both"/>
      </w:pPr>
      <w: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либо уполномоченного ими лица, подтверждая тем самым достоверность информации об обеспечении.</w:t>
      </w:r>
    </w:p>
    <w:p w:rsidR="004E14B9" w:rsidRDefault="004E14B9">
      <w:pPr>
        <w:pStyle w:val="ConsPlusNormal"/>
        <w:jc w:val="both"/>
      </w:pPr>
      <w:r>
        <w:t xml:space="preserve">(часть 5.1 введена Федеральным </w:t>
      </w:r>
      <w:hyperlink r:id="rId53">
        <w:r>
          <w:rPr>
            <w:color w:val="0000FF"/>
          </w:rPr>
          <w:t>законом</w:t>
        </w:r>
      </w:hyperlink>
      <w:r>
        <w:t xml:space="preserve"> от 14.07.2022 N 331-ФЗ; в ред. Федерального </w:t>
      </w:r>
      <w:hyperlink r:id="rId54">
        <w:r>
          <w:rPr>
            <w:color w:val="0000FF"/>
          </w:rPr>
          <w:t>закона</w:t>
        </w:r>
      </w:hyperlink>
      <w:r>
        <w:t xml:space="preserve"> от 08.08.2024 N 221-ФЗ)</w:t>
      </w:r>
    </w:p>
    <w:p w:rsidR="004E14B9" w:rsidRDefault="004E14B9">
      <w:pPr>
        <w:pStyle w:val="ConsPlusNormal"/>
        <w:spacing w:before="220"/>
        <w:ind w:firstLine="540"/>
        <w:jc w:val="both"/>
      </w:pPr>
      <w:r>
        <w:t xml:space="preserve">6. Решение о выпуске цифровых финансовых активов должно быть размещено в </w:t>
      </w:r>
      <w:r>
        <w:lastRenderedPageBreak/>
        <w:t>информационно-телекоммуникационной сети "Интернет" на сайте лица, выпускающего цифровые финансовые активы (при наличии),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 если иное не предусмотрено настоящим Федеральным законом.</w:t>
      </w:r>
    </w:p>
    <w:p w:rsidR="004E14B9" w:rsidRDefault="004E14B9">
      <w:pPr>
        <w:pStyle w:val="ConsPlusNormal"/>
        <w:jc w:val="both"/>
      </w:pPr>
      <w:r>
        <w:t xml:space="preserve">(в ред. Федерального </w:t>
      </w:r>
      <w:hyperlink r:id="rId55">
        <w:r>
          <w:rPr>
            <w:color w:val="0000FF"/>
          </w:rPr>
          <w:t>закона</w:t>
        </w:r>
      </w:hyperlink>
      <w:r>
        <w:t xml:space="preserve"> от 08.08.2024 N 221-ФЗ)</w:t>
      </w:r>
    </w:p>
    <w:p w:rsidR="004E14B9" w:rsidRDefault="004E14B9">
      <w:pPr>
        <w:pStyle w:val="ConsPlusNormal"/>
        <w:spacing w:before="220"/>
        <w:ind w:firstLine="540"/>
        <w:jc w:val="both"/>
      </w:pPr>
      <w:r>
        <w:t>6.1. Решение о выпуске цифровых финансовых активов может не размещаться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если оно адресовано определенному кругу лиц, являющихся индивидуальными предпринимателями или юридическими лицами, и (или) если выпускаемые на основании указанного решения цифровые финансовые активы соответствуют признакам цифровых финансовых активов, приобретение которых может осуществляться только лицом, являющимся квалифицированным инвестором, при условии обеспечения доступа к указанному решению оператором информационной системы, в которой осуществляется выпуск цифровых финансовых активов, Банку России, лицам, которые могут приобрести такие цифровые финансовые активы, и обладателям таких цифровых финансовых активов до полного исполнения обязательств лица, выпустившего цифровые финансовые активы, перед обладателями таких цифровых финансовых активов.</w:t>
      </w:r>
    </w:p>
    <w:p w:rsidR="004E14B9" w:rsidRDefault="004E14B9">
      <w:pPr>
        <w:pStyle w:val="ConsPlusNormal"/>
        <w:jc w:val="both"/>
      </w:pPr>
      <w:r>
        <w:t xml:space="preserve">(часть 6.1 введена Федеральным </w:t>
      </w:r>
      <w:hyperlink r:id="rId56">
        <w:r>
          <w:rPr>
            <w:color w:val="0000FF"/>
          </w:rPr>
          <w:t>законом</w:t>
        </w:r>
      </w:hyperlink>
      <w:r>
        <w:t xml:space="preserve"> от 08.08.2024 N 221-ФЗ)</w:t>
      </w:r>
    </w:p>
    <w:p w:rsidR="004E14B9" w:rsidRDefault="004E14B9">
      <w:pPr>
        <w:pStyle w:val="ConsPlusNormal"/>
        <w:spacing w:before="220"/>
        <w:ind w:firstLine="540"/>
        <w:jc w:val="both"/>
      </w:pPr>
      <w:bookmarkStart w:id="10" w:name="P123"/>
      <w:bookmarkEnd w:id="10"/>
      <w:r>
        <w:t>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бумажном носителе.</w:t>
      </w:r>
    </w:p>
    <w:p w:rsidR="004E14B9" w:rsidRDefault="004E14B9">
      <w:pPr>
        <w:pStyle w:val="ConsPlusNormal"/>
        <w:jc w:val="both"/>
      </w:pPr>
      <w:r>
        <w:t xml:space="preserve">(часть 6.2 введена Федеральным </w:t>
      </w:r>
      <w:hyperlink r:id="rId57">
        <w:r>
          <w:rPr>
            <w:color w:val="0000FF"/>
          </w:rPr>
          <w:t>законом</w:t>
        </w:r>
      </w:hyperlink>
      <w:r>
        <w:t xml:space="preserve"> от 08.08.2024 N 221-ФЗ)</w:t>
      </w:r>
    </w:p>
    <w:p w:rsidR="004E14B9" w:rsidRDefault="004E14B9">
      <w:pPr>
        <w:pStyle w:val="ConsPlusNormal"/>
        <w:spacing w:before="220"/>
        <w:ind w:firstLine="540"/>
        <w:jc w:val="both"/>
      </w:pPr>
      <w:r>
        <w:t xml:space="preserve">6.3. Решение о выпуске цифровых финансовых активов, указанное в </w:t>
      </w:r>
      <w:hyperlink w:anchor="P123">
        <w:r>
          <w:rPr>
            <w:color w:val="0000FF"/>
          </w:rPr>
          <w:t>части 6.2</w:t>
        </w:r>
      </w:hyperlink>
      <w:r>
        <w:t xml:space="preserve"> настоящей статьи, должно быть подписано лицом, занимающим должность (осуществляющим функции) единоличного исполнительного органа лица, выпускающего цифровые финансовые активы, или уполномоченным им лицом с указанием даты подписания.</w:t>
      </w:r>
    </w:p>
    <w:p w:rsidR="004E14B9" w:rsidRDefault="004E14B9">
      <w:pPr>
        <w:pStyle w:val="ConsPlusNormal"/>
        <w:jc w:val="both"/>
      </w:pPr>
      <w:r>
        <w:t xml:space="preserve">(часть 6.3 введена Федеральным </w:t>
      </w:r>
      <w:hyperlink r:id="rId58">
        <w:r>
          <w:rPr>
            <w:color w:val="0000FF"/>
          </w:rPr>
          <w:t>законом</w:t>
        </w:r>
      </w:hyperlink>
      <w:r>
        <w:t xml:space="preserve"> от 08.08.2024 N 221-ФЗ)</w:t>
      </w:r>
    </w:p>
    <w:p w:rsidR="004E14B9" w:rsidRDefault="004E14B9">
      <w:pPr>
        <w:pStyle w:val="ConsPlusNormal"/>
        <w:spacing w:before="220"/>
        <w:ind w:firstLine="540"/>
        <w:jc w:val="both"/>
      </w:pPr>
      <w:r>
        <w:t xml:space="preserve">6.4. Решение о выпуске цифровых финансовых активов, указанное в </w:t>
      </w:r>
      <w:hyperlink w:anchor="P123">
        <w:r>
          <w:rPr>
            <w:color w:val="0000FF"/>
          </w:rPr>
          <w:t>части 6.2</w:t>
        </w:r>
      </w:hyperlink>
      <w:r>
        <w:t xml:space="preserve"> настоящей статьи, должно быть преобразовано оператором информационной системы, в которой осуществляется выпуск цифровых финансовых активов, в электронную форму путем сканирования с сохранением его реквизитов и заверено усиленной квалифицированной электронной подписью оператора информационной системы, в которой осуществляется выпуск цифровых финансовых активов, или усиленной квалифицированной подписью его представителя.</w:t>
      </w:r>
    </w:p>
    <w:p w:rsidR="004E14B9" w:rsidRDefault="004E14B9">
      <w:pPr>
        <w:pStyle w:val="ConsPlusNormal"/>
        <w:jc w:val="both"/>
      </w:pPr>
      <w:r>
        <w:t xml:space="preserve">(часть 6.4 введена Федеральным </w:t>
      </w:r>
      <w:hyperlink r:id="rId59">
        <w:r>
          <w:rPr>
            <w:color w:val="0000FF"/>
          </w:rPr>
          <w:t>законом</w:t>
        </w:r>
      </w:hyperlink>
      <w:r>
        <w:t xml:space="preserve"> от 08.08.2024 N 221-ФЗ)</w:t>
      </w:r>
    </w:p>
    <w:p w:rsidR="004E14B9" w:rsidRDefault="004E14B9">
      <w:pPr>
        <w:pStyle w:val="ConsPlusNormal"/>
        <w:spacing w:before="22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4E14B9" w:rsidRDefault="004E14B9">
      <w:pPr>
        <w:pStyle w:val="ConsPlusNormal"/>
        <w:spacing w:before="220"/>
        <w:ind w:firstLine="540"/>
        <w:jc w:val="both"/>
      </w:pPr>
      <w:r>
        <w:lastRenderedPageBreak/>
        <w:t>8. Выпуск цифровых финансовых активов на условиях публичной оферты осуществляется в соответствии с федеральными законами.</w:t>
      </w:r>
    </w:p>
    <w:p w:rsidR="004E14B9" w:rsidRDefault="004E14B9">
      <w:pPr>
        <w:pStyle w:val="ConsPlusNormal"/>
        <w:jc w:val="both"/>
      </w:pPr>
    </w:p>
    <w:p w:rsidR="004E14B9" w:rsidRDefault="004E14B9">
      <w:pPr>
        <w:pStyle w:val="ConsPlusTitle"/>
        <w:ind w:firstLine="540"/>
        <w:jc w:val="both"/>
        <w:outlineLvl w:val="0"/>
      </w:pPr>
      <w:r>
        <w:t>Статья 4. Учет и обращение цифровых финансовых активов</w:t>
      </w:r>
    </w:p>
    <w:p w:rsidR="004E14B9" w:rsidRDefault="004E14B9">
      <w:pPr>
        <w:pStyle w:val="ConsPlusNormal"/>
        <w:jc w:val="both"/>
      </w:pPr>
    </w:p>
    <w:p w:rsidR="004E14B9" w:rsidRDefault="004E14B9">
      <w:pPr>
        <w:pStyle w:val="ConsPlusNormal"/>
        <w:ind w:firstLine="540"/>
        <w:jc w:val="both"/>
      </w:pPr>
      <w:r>
        <w:t>1. Если иное не предусмотрено настоящим Федеральным законом,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4E14B9" w:rsidRDefault="004E14B9">
      <w:pPr>
        <w:pStyle w:val="ConsPlusNormal"/>
        <w:jc w:val="both"/>
      </w:pPr>
      <w:r>
        <w:t xml:space="preserve">(часть 1 в ред. Федерального </w:t>
      </w:r>
      <w:hyperlink r:id="rId60">
        <w:r>
          <w:rPr>
            <w:color w:val="0000FF"/>
          </w:rPr>
          <w:t>закона</w:t>
        </w:r>
      </w:hyperlink>
      <w:r>
        <w:t xml:space="preserve"> от 08.08.2024 N 221-ФЗ)</w:t>
      </w:r>
    </w:p>
    <w:p w:rsidR="004E14B9" w:rsidRDefault="004E14B9">
      <w:pPr>
        <w:pStyle w:val="ConsPlusNormal"/>
        <w:spacing w:before="220"/>
        <w:ind w:firstLine="540"/>
        <w:jc w:val="both"/>
      </w:pPr>
      <w:bookmarkStart w:id="11" w:name="P136"/>
      <w:bookmarkEnd w:id="11"/>
      <w:r>
        <w:t xml:space="preserve">1.1. Банк России вправе установить особенности учета и (или) обращения иностранных цифровых прав, допущенных к обращению в Российской Федерации в соответствии с </w:t>
      </w:r>
      <w:hyperlink w:anchor="P183">
        <w:r>
          <w:rPr>
            <w:color w:val="0000FF"/>
          </w:rPr>
          <w:t>частью 3.1 статьи 5</w:t>
        </w:r>
      </w:hyperlink>
      <w:r>
        <w:t xml:space="preserve"> настоящего Федерального закона, в том числе определять требования к лицам, которые вправе их приобретать.</w:t>
      </w:r>
    </w:p>
    <w:p w:rsidR="004E14B9" w:rsidRDefault="004E14B9">
      <w:pPr>
        <w:pStyle w:val="ConsPlusNormal"/>
        <w:jc w:val="both"/>
      </w:pPr>
      <w:r>
        <w:t xml:space="preserve">(часть 1.1 введена Федеральным </w:t>
      </w:r>
      <w:hyperlink r:id="rId61">
        <w:r>
          <w:rPr>
            <w:color w:val="0000FF"/>
          </w:rPr>
          <w:t>законом</w:t>
        </w:r>
      </w:hyperlink>
      <w:r>
        <w:t xml:space="preserve"> от 08.08.2024 N 221-ФЗ)</w:t>
      </w:r>
    </w:p>
    <w:p w:rsidR="004E14B9" w:rsidRDefault="004E14B9">
      <w:pPr>
        <w:pStyle w:val="ConsPlusNormal"/>
        <w:spacing w:before="220"/>
        <w:ind w:firstLine="540"/>
        <w:jc w:val="both"/>
      </w:pPr>
      <w:r>
        <w:t xml:space="preserve">1.2. Цифровые права, указанные в </w:t>
      </w:r>
      <w:hyperlink w:anchor="P136">
        <w:r>
          <w:rPr>
            <w:color w:val="0000FF"/>
          </w:rPr>
          <w:t>части 1.1</w:t>
        </w:r>
      </w:hyperlink>
      <w:r>
        <w:t xml:space="preserve"> настоящей статьи, не могут приобретаться физическими лицами - гражданами Российской Федерации, если иное не предусмотрено нормативным актом Банка России.</w:t>
      </w:r>
    </w:p>
    <w:p w:rsidR="004E14B9" w:rsidRDefault="004E14B9">
      <w:pPr>
        <w:pStyle w:val="ConsPlusNormal"/>
        <w:jc w:val="both"/>
      </w:pPr>
      <w:r>
        <w:t xml:space="preserve">(часть 1.2 введена Федеральным </w:t>
      </w:r>
      <w:hyperlink r:id="rId62">
        <w:r>
          <w:rPr>
            <w:color w:val="0000FF"/>
          </w:rPr>
          <w:t>законом</w:t>
        </w:r>
      </w:hyperlink>
      <w:r>
        <w:t xml:space="preserve"> от 08.08.2024 N 221-ФЗ)</w:t>
      </w:r>
    </w:p>
    <w:p w:rsidR="004E14B9" w:rsidRDefault="004E14B9">
      <w:pPr>
        <w:pStyle w:val="ConsPlusNormal"/>
        <w:spacing w:before="220"/>
        <w:ind w:firstLine="540"/>
        <w:jc w:val="both"/>
      </w:pPr>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номинального держателя цифровых финансовых активов, иностранного номинального держателя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4E14B9" w:rsidRDefault="004E14B9">
      <w:pPr>
        <w:pStyle w:val="ConsPlusNormal"/>
        <w:jc w:val="both"/>
      </w:pPr>
      <w:r>
        <w:t xml:space="preserve">(в ред. Федерального </w:t>
      </w:r>
      <w:hyperlink r:id="rId63">
        <w:r>
          <w:rPr>
            <w:color w:val="0000FF"/>
          </w:rPr>
          <w:t>закона</w:t>
        </w:r>
      </w:hyperlink>
      <w:r>
        <w:t xml:space="preserve"> от 08.08.2024 N 221-ФЗ)</w:t>
      </w:r>
    </w:p>
    <w:p w:rsidR="004E14B9" w:rsidRDefault="004E14B9">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4E14B9" w:rsidRDefault="004E14B9">
      <w:pPr>
        <w:pStyle w:val="ConsPlusNormal"/>
        <w:spacing w:before="220"/>
        <w:ind w:firstLine="540"/>
        <w:jc w:val="both"/>
      </w:pPr>
      <w:r>
        <w:t>3.1. Лицо, выпускающее цифровые финансовые активы, не вправе отказаться от исполнения обязательств, удостоверенных цифровыми финансовыми активами, в том числе если цифровые финансовые активы приобретены лицом, не указанным в решении о выпуске цифровых финансовых активов и (или) не соответствующим критериям, установленным в нем.</w:t>
      </w:r>
    </w:p>
    <w:p w:rsidR="004E14B9" w:rsidRDefault="004E14B9">
      <w:pPr>
        <w:pStyle w:val="ConsPlusNormal"/>
        <w:jc w:val="both"/>
      </w:pPr>
      <w:r>
        <w:t xml:space="preserve">(часть 3.1 введена Федеральным </w:t>
      </w:r>
      <w:hyperlink r:id="rId64">
        <w:r>
          <w:rPr>
            <w:color w:val="0000FF"/>
          </w:rPr>
          <w:t>законом</w:t>
        </w:r>
      </w:hyperlink>
      <w:r>
        <w:t xml:space="preserve"> от 08.08.2024 N 221-ФЗ)</w:t>
      </w:r>
    </w:p>
    <w:p w:rsidR="004E14B9" w:rsidRDefault="004E14B9">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65">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4E14B9" w:rsidRDefault="004E14B9">
      <w:pPr>
        <w:pStyle w:val="ConsPlusNormal"/>
        <w:spacing w:before="220"/>
        <w:ind w:firstLine="540"/>
        <w:jc w:val="both"/>
      </w:pPr>
      <w:r>
        <w:t xml:space="preserve">5. Если иное не установлено федеральными законами, права, удостоверенные цифровыми </w:t>
      </w:r>
      <w:r>
        <w:lastRenderedPageBreak/>
        <w:t>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4E14B9" w:rsidRDefault="004E14B9">
      <w:pPr>
        <w:pStyle w:val="ConsPlusNormal"/>
        <w:jc w:val="both"/>
      </w:pPr>
      <w:r>
        <w:t xml:space="preserve">(в ред. Федерального </w:t>
      </w:r>
      <w:hyperlink r:id="rId66">
        <w:r>
          <w:rPr>
            <w:color w:val="0000FF"/>
          </w:rPr>
          <w:t>закона</w:t>
        </w:r>
      </w:hyperlink>
      <w:r>
        <w:t xml:space="preserve"> от 08.08.2024 N 221-ФЗ)</w:t>
      </w:r>
    </w:p>
    <w:p w:rsidR="004E14B9" w:rsidRDefault="004E14B9">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4E14B9" w:rsidRDefault="004E14B9">
      <w:pPr>
        <w:pStyle w:val="ConsPlusNormal"/>
        <w:spacing w:before="220"/>
        <w:ind w:firstLine="540"/>
        <w:jc w:val="both"/>
      </w:pPr>
      <w:r>
        <w:t>7. Если иное не предусмотрено федеральными законами, обладателем цифровых финансовых активов признается лицо, одновременно соответствующее следующим критериям:</w:t>
      </w:r>
    </w:p>
    <w:p w:rsidR="004E14B9" w:rsidRDefault="004E14B9">
      <w:pPr>
        <w:pStyle w:val="ConsPlusNormal"/>
        <w:jc w:val="both"/>
      </w:pPr>
      <w:r>
        <w:t xml:space="preserve">(в ред. Федерального </w:t>
      </w:r>
      <w:hyperlink r:id="rId67">
        <w:r>
          <w:rPr>
            <w:color w:val="0000FF"/>
          </w:rPr>
          <w:t>закона</w:t>
        </w:r>
      </w:hyperlink>
      <w:r>
        <w:t xml:space="preserve"> от 08.08.2024 N 221-ФЗ)</w:t>
      </w:r>
    </w:p>
    <w:p w:rsidR="004E14B9" w:rsidRDefault="004E14B9">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306">
        <w:r>
          <w:rPr>
            <w:color w:val="0000FF"/>
          </w:rPr>
          <w:t>статьей 8</w:t>
        </w:r>
      </w:hyperlink>
      <w:r>
        <w:t xml:space="preserve"> настоящего Федерального закона;</w:t>
      </w:r>
    </w:p>
    <w:p w:rsidR="004E14B9" w:rsidRDefault="004E14B9">
      <w:pPr>
        <w:pStyle w:val="ConsPlusNormal"/>
        <w:spacing w:before="220"/>
        <w:ind w:firstLine="540"/>
        <w:jc w:val="both"/>
      </w:pPr>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4E14B9" w:rsidRDefault="004E14B9">
      <w:pPr>
        <w:pStyle w:val="ConsPlusNormal"/>
        <w:spacing w:before="22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4E14B9" w:rsidRDefault="004E14B9">
      <w:pPr>
        <w:pStyle w:val="ConsPlusNormal"/>
        <w:spacing w:before="220"/>
        <w:ind w:firstLine="540"/>
        <w:jc w:val="both"/>
      </w:pPr>
      <w:bookmarkStart w:id="12" w:name="P154"/>
      <w:bookmarkEnd w:id="12"/>
      <w:r>
        <w:t xml:space="preserve">9. Банк России вправе определить </w:t>
      </w:r>
      <w:hyperlink r:id="rId68">
        <w:r>
          <w:rPr>
            <w:color w:val="0000FF"/>
          </w:rPr>
          <w:t>признаки</w:t>
        </w:r>
      </w:hyperlink>
      <w:r>
        <w:t xml:space="preserve">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w:t>
      </w:r>
      <w:hyperlink r:id="rId69">
        <w:r>
          <w:rPr>
            <w:color w:val="0000FF"/>
          </w:rPr>
          <w:t>признаки</w:t>
        </w:r>
      </w:hyperlink>
      <w:r>
        <w:t xml:space="preserve">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w:t>
      </w:r>
      <w:hyperlink r:id="rId70">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4E14B9" w:rsidRDefault="004E14B9">
      <w:pPr>
        <w:pStyle w:val="ConsPlusNormal"/>
        <w:jc w:val="both"/>
      </w:pPr>
      <w:r>
        <w:t xml:space="preserve">(в ред. Федерального </w:t>
      </w:r>
      <w:hyperlink r:id="rId71">
        <w:r>
          <w:rPr>
            <w:color w:val="0000FF"/>
          </w:rPr>
          <w:t>закона</w:t>
        </w:r>
      </w:hyperlink>
      <w:r>
        <w:t xml:space="preserve"> от 08.08.2024 N 221-ФЗ)</w:t>
      </w:r>
    </w:p>
    <w:p w:rsidR="004E14B9" w:rsidRDefault="004E14B9">
      <w:pPr>
        <w:pStyle w:val="ConsPlusNormal"/>
        <w:spacing w:before="220"/>
        <w:ind w:firstLine="540"/>
        <w:jc w:val="both"/>
      </w:pPr>
      <w:bookmarkStart w:id="13" w:name="P156"/>
      <w:bookmarkEnd w:id="13"/>
      <w: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anchor="P158">
        <w:r>
          <w:rPr>
            <w:color w:val="0000FF"/>
          </w:rPr>
          <w:t>частью 11</w:t>
        </w:r>
      </w:hyperlink>
      <w:r>
        <w:t xml:space="preserve"> настоящей статьи, а также федеральными законами.</w:t>
      </w:r>
    </w:p>
    <w:p w:rsidR="004E14B9" w:rsidRDefault="004E14B9">
      <w:pPr>
        <w:pStyle w:val="ConsPlusNormal"/>
        <w:jc w:val="both"/>
      </w:pPr>
      <w:r>
        <w:t xml:space="preserve">(часть 10 введена Федеральным </w:t>
      </w:r>
      <w:hyperlink r:id="rId72">
        <w:r>
          <w:rPr>
            <w:color w:val="0000FF"/>
          </w:rPr>
          <w:t>законом</w:t>
        </w:r>
      </w:hyperlink>
      <w:r>
        <w:t xml:space="preserve"> от 14.07.2022 N 331-ФЗ; в ред. Федерального </w:t>
      </w:r>
      <w:hyperlink r:id="rId73">
        <w:r>
          <w:rPr>
            <w:color w:val="0000FF"/>
          </w:rPr>
          <w:t>закона</w:t>
        </w:r>
      </w:hyperlink>
      <w:r>
        <w:t xml:space="preserve"> от 11.03.2024 N 45-ФЗ)</w:t>
      </w:r>
    </w:p>
    <w:p w:rsidR="004E14B9" w:rsidRDefault="004E14B9">
      <w:pPr>
        <w:pStyle w:val="ConsPlusNormal"/>
        <w:spacing w:before="220"/>
        <w:ind w:firstLine="540"/>
        <w:jc w:val="both"/>
      </w:pPr>
      <w:bookmarkStart w:id="14" w:name="P158"/>
      <w:bookmarkEnd w:id="14"/>
      <w: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rsidR="004E14B9" w:rsidRDefault="004E14B9">
      <w:pPr>
        <w:pStyle w:val="ConsPlusNormal"/>
        <w:jc w:val="both"/>
      </w:pPr>
      <w:r>
        <w:t xml:space="preserve">(часть 11 введена Федеральным </w:t>
      </w:r>
      <w:hyperlink r:id="rId74">
        <w:r>
          <w:rPr>
            <w:color w:val="0000FF"/>
          </w:rPr>
          <w:t>законом</w:t>
        </w:r>
      </w:hyperlink>
      <w:r>
        <w:t xml:space="preserve"> от 11.03.2024 N 45-ФЗ)</w:t>
      </w:r>
    </w:p>
    <w:p w:rsidR="004E14B9" w:rsidRDefault="004E14B9">
      <w:pPr>
        <w:pStyle w:val="ConsPlusNormal"/>
        <w:jc w:val="both"/>
      </w:pPr>
    </w:p>
    <w:p w:rsidR="004E14B9" w:rsidRDefault="004E14B9">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4E14B9" w:rsidRDefault="004E14B9">
      <w:pPr>
        <w:pStyle w:val="ConsPlusNormal"/>
        <w:jc w:val="both"/>
      </w:pPr>
    </w:p>
    <w:p w:rsidR="004E14B9" w:rsidRDefault="004E14B9">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4E14B9" w:rsidRDefault="004E14B9">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75">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bookmarkStart w:id="15" w:name="P165"/>
      <w:bookmarkEnd w:id="15"/>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4E14B9" w:rsidRDefault="004E14B9">
      <w:pPr>
        <w:pStyle w:val="ConsPlusNormal"/>
        <w:spacing w:before="220"/>
        <w:ind w:firstLine="540"/>
        <w:jc w:val="both"/>
      </w:pPr>
      <w:r>
        <w:t>1) правила внесения изменений в алгоритм (алгоритмы) программ информационной системы;</w:t>
      </w:r>
    </w:p>
    <w:p w:rsidR="004E14B9" w:rsidRDefault="004E14B9">
      <w:pPr>
        <w:pStyle w:val="ConsPlusNormal"/>
        <w:spacing w:before="220"/>
        <w:ind w:firstLine="540"/>
        <w:jc w:val="both"/>
      </w:pPr>
      <w:r>
        <w:t>2) требования к пользователям информационной системы;</w:t>
      </w:r>
    </w:p>
    <w:p w:rsidR="004E14B9" w:rsidRDefault="004E14B9">
      <w:pPr>
        <w:pStyle w:val="ConsPlusNormal"/>
        <w:spacing w:before="220"/>
        <w:ind w:firstLine="540"/>
        <w:jc w:val="both"/>
      </w:pPr>
      <w:r>
        <w:t>3) правила выпуска цифровых финансовых активов;</w:t>
      </w:r>
    </w:p>
    <w:p w:rsidR="004E14B9" w:rsidRDefault="004E14B9">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4E14B9" w:rsidRDefault="004E14B9">
      <w:pPr>
        <w:pStyle w:val="ConsPlusNormal"/>
        <w:spacing w:before="220"/>
        <w:ind w:firstLine="540"/>
        <w:jc w:val="both"/>
      </w:pPr>
      <w:r>
        <w:t>5) требования к защите информации и операционной надежности;</w:t>
      </w:r>
    </w:p>
    <w:p w:rsidR="004E14B9" w:rsidRDefault="004E14B9">
      <w:pPr>
        <w:pStyle w:val="ConsPlusNormal"/>
        <w:spacing w:before="22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4E14B9" w:rsidRDefault="004E14B9">
      <w:pPr>
        <w:pStyle w:val="ConsPlusNormal"/>
        <w:spacing w:before="22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4E14B9" w:rsidRDefault="004E14B9">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4E14B9" w:rsidRDefault="004E14B9">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4E14B9" w:rsidRDefault="004E14B9">
      <w:pPr>
        <w:pStyle w:val="ConsPlusNormal"/>
        <w:spacing w:before="220"/>
        <w:ind w:firstLine="540"/>
        <w:jc w:val="both"/>
      </w:pPr>
      <w: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4E14B9" w:rsidRDefault="004E14B9">
      <w:pPr>
        <w:pStyle w:val="ConsPlusNormal"/>
        <w:jc w:val="both"/>
      </w:pPr>
      <w:r>
        <w:t xml:space="preserve">(п. 10 введен Федеральным </w:t>
      </w:r>
      <w:hyperlink r:id="rId76">
        <w:r>
          <w:rPr>
            <w:color w:val="0000FF"/>
          </w:rPr>
          <w:t>законом</w:t>
        </w:r>
      </w:hyperlink>
      <w:r>
        <w:t xml:space="preserve"> от 14.07.2022 N 331-ФЗ)</w:t>
      </w:r>
    </w:p>
    <w:p w:rsidR="004E14B9" w:rsidRDefault="004E14B9">
      <w:pPr>
        <w:pStyle w:val="ConsPlusNormal"/>
        <w:spacing w:before="220"/>
        <w:ind w:firstLine="540"/>
        <w:jc w:val="both"/>
      </w:pPr>
      <w:r>
        <w:t xml:space="preserve">11) правила использования номинального счета в случае осуществления расчетов по сделкам, </w:t>
      </w:r>
      <w:r>
        <w:lastRenderedPageBreak/>
        <w:t>совершенным с использованием электронных платформ;</w:t>
      </w:r>
    </w:p>
    <w:p w:rsidR="004E14B9" w:rsidRDefault="004E14B9">
      <w:pPr>
        <w:pStyle w:val="ConsPlusNormal"/>
        <w:jc w:val="both"/>
      </w:pPr>
      <w:r>
        <w:t xml:space="preserve">(п. 11 введен Федеральным </w:t>
      </w:r>
      <w:hyperlink r:id="rId77">
        <w:r>
          <w:rPr>
            <w:color w:val="0000FF"/>
          </w:rPr>
          <w:t>законом</w:t>
        </w:r>
      </w:hyperlink>
      <w:r>
        <w:t xml:space="preserve"> от 14.07.2022 N 331-ФЗ)</w:t>
      </w:r>
    </w:p>
    <w:p w:rsidR="004E14B9" w:rsidRDefault="004E14B9">
      <w:pPr>
        <w:pStyle w:val="ConsPlusNormal"/>
        <w:spacing w:before="220"/>
        <w:ind w:firstLine="540"/>
        <w:jc w:val="both"/>
      </w:pPr>
      <w:r>
        <w:t>11.1) указание на возможность учета и обращения цифровых финансовых активов в информационной системе, организованной не в соответствии с российским правом, и особенности совершения операций с соответствующими цифровыми финансовыми активами в информационной системе, в которой они были выпущены (при условии принятия оператором информационной системы, в которой осуществляется выпуск цифровых финансовых активов, соответствующего решения);</w:t>
      </w:r>
    </w:p>
    <w:p w:rsidR="004E14B9" w:rsidRDefault="004E14B9">
      <w:pPr>
        <w:pStyle w:val="ConsPlusNormal"/>
        <w:jc w:val="both"/>
      </w:pPr>
      <w:r>
        <w:t xml:space="preserve">(п. 11.1 введен Федеральным </w:t>
      </w:r>
      <w:hyperlink r:id="rId78">
        <w:r>
          <w:rPr>
            <w:color w:val="0000FF"/>
          </w:rPr>
          <w:t>законом</w:t>
        </w:r>
      </w:hyperlink>
      <w:r>
        <w:t xml:space="preserve"> от 08.08.2024 N 221-ФЗ)</w:t>
      </w:r>
    </w:p>
    <w:p w:rsidR="004E14B9" w:rsidRDefault="004E14B9">
      <w:pPr>
        <w:pStyle w:val="ConsPlusNormal"/>
        <w:spacing w:before="220"/>
        <w:ind w:firstLine="540"/>
        <w:jc w:val="both"/>
      </w:pPr>
      <w:r>
        <w:t>12) иные положения, предусмотренные федеральными законами.</w:t>
      </w:r>
    </w:p>
    <w:p w:rsidR="004E14B9" w:rsidRDefault="004E14B9">
      <w:pPr>
        <w:pStyle w:val="ConsPlusNormal"/>
        <w:jc w:val="both"/>
      </w:pPr>
      <w:r>
        <w:t xml:space="preserve">(п. 12 введен Федеральным </w:t>
      </w:r>
      <w:hyperlink r:id="rId79">
        <w:r>
          <w:rPr>
            <w:color w:val="0000FF"/>
          </w:rPr>
          <w:t>законом</w:t>
        </w:r>
      </w:hyperlink>
      <w:r>
        <w:t xml:space="preserve"> от 14.07.2022 N 331-ФЗ)</w:t>
      </w:r>
    </w:p>
    <w:p w:rsidR="004E14B9" w:rsidRDefault="004E14B9">
      <w:pPr>
        <w:pStyle w:val="ConsPlusNormal"/>
        <w:spacing w:before="220"/>
        <w:ind w:firstLine="540"/>
        <w:jc w:val="both"/>
      </w:pPr>
      <w:bookmarkStart w:id="16" w:name="P183"/>
      <w:bookmarkEnd w:id="16"/>
      <w:r>
        <w:t xml:space="preserve">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w:t>
      </w:r>
      <w:hyperlink w:anchor="P29">
        <w:r>
          <w:rPr>
            <w:color w:val="0000FF"/>
          </w:rPr>
          <w:t>части 2</w:t>
        </w:r>
      </w:hyperlink>
      <w:r>
        <w:t xml:space="preserve"> или </w:t>
      </w:r>
      <w:hyperlink w:anchor="P46">
        <w:r>
          <w:rPr>
            <w:color w:val="0000FF"/>
          </w:rPr>
          <w:t>6 статьи 1</w:t>
        </w:r>
      </w:hyperlink>
      <w:r>
        <w:t xml:space="preserve"> настоящего Федерального закона, за исключением требования о наличии решения о выпуске цифровых финансовых активов, в том числе цифровых прав, включающих одновременно цифровые финансовые активы и иные цифровые права, и требований к их выпуску, учету и обращению, установленных настоящим Федеральным законом.</w:t>
      </w:r>
    </w:p>
    <w:p w:rsidR="004E14B9" w:rsidRDefault="004E14B9">
      <w:pPr>
        <w:pStyle w:val="ConsPlusNormal"/>
        <w:jc w:val="both"/>
      </w:pPr>
      <w:r>
        <w:t xml:space="preserve">(часть 3.1 введена Федеральным </w:t>
      </w:r>
      <w:hyperlink r:id="rId80">
        <w:r>
          <w:rPr>
            <w:color w:val="0000FF"/>
          </w:rPr>
          <w:t>законом</w:t>
        </w:r>
      </w:hyperlink>
      <w:r>
        <w:t xml:space="preserve"> от 08.08.2024 N 221-ФЗ)</w:t>
      </w:r>
    </w:p>
    <w:p w:rsidR="004E14B9" w:rsidRDefault="004E14B9">
      <w:pPr>
        <w:pStyle w:val="ConsPlusNormal"/>
        <w:spacing w:before="220"/>
        <w:ind w:firstLine="540"/>
        <w:jc w:val="both"/>
      </w:pPr>
      <w:r>
        <w:t xml:space="preserve">3.2. Оператор информационной системы, в которой осуществляется выпуск цифровых финансовых активов, осуществляет деятельность, предусмотренную </w:t>
      </w:r>
      <w:hyperlink w:anchor="P183">
        <w:r>
          <w:rPr>
            <w:color w:val="0000FF"/>
          </w:rPr>
          <w:t>частью 3.1</w:t>
        </w:r>
      </w:hyperlink>
      <w:r>
        <w:t xml:space="preserve"> настоящей статьи, в соответствии с внутренним документом указанного оператора.</w:t>
      </w:r>
    </w:p>
    <w:p w:rsidR="004E14B9" w:rsidRDefault="004E14B9">
      <w:pPr>
        <w:pStyle w:val="ConsPlusNormal"/>
        <w:jc w:val="both"/>
      </w:pPr>
      <w:r>
        <w:t xml:space="preserve">(часть 3.2 введена Федеральным </w:t>
      </w:r>
      <w:hyperlink r:id="rId81">
        <w:r>
          <w:rPr>
            <w:color w:val="0000FF"/>
          </w:rPr>
          <w:t>законом</w:t>
        </w:r>
      </w:hyperlink>
      <w:r>
        <w:t xml:space="preserve"> от 08.08.2024 N 221-ФЗ)</w:t>
      </w:r>
    </w:p>
    <w:p w:rsidR="004E14B9" w:rsidRDefault="004E14B9">
      <w:pPr>
        <w:pStyle w:val="ConsPlusNormal"/>
        <w:spacing w:before="220"/>
        <w:ind w:firstLine="540"/>
        <w:jc w:val="both"/>
      </w:pPr>
      <w:r>
        <w:t xml:space="preserve">3.3. Банк России в целях обеспечения стабильности финансового рынка или в случае наличия угрозы правам и законным интересам инвесторов вправе установить запрет на предусмотренную </w:t>
      </w:r>
      <w:hyperlink w:anchor="P183">
        <w:r>
          <w:rPr>
            <w:color w:val="0000FF"/>
          </w:rPr>
          <w:t>частью 3.1</w:t>
        </w:r>
      </w:hyperlink>
      <w:r>
        <w:t xml:space="preserve"> настоящей статьи квалификацию отдельных иностранных цифровых прав в качестве цифровых прав.</w:t>
      </w:r>
    </w:p>
    <w:p w:rsidR="004E14B9" w:rsidRDefault="004E14B9">
      <w:pPr>
        <w:pStyle w:val="ConsPlusNormal"/>
        <w:jc w:val="both"/>
      </w:pPr>
      <w:r>
        <w:t xml:space="preserve">(часть 3.3 введена Федеральным </w:t>
      </w:r>
      <w:hyperlink r:id="rId82">
        <w:r>
          <w:rPr>
            <w:color w:val="0000FF"/>
          </w:rPr>
          <w:t>законом</w:t>
        </w:r>
      </w:hyperlink>
      <w:r>
        <w:t xml:space="preserve"> от 08.08.2024 N 221-ФЗ)</w:t>
      </w:r>
    </w:p>
    <w:p w:rsidR="004E14B9" w:rsidRDefault="004E14B9">
      <w:pPr>
        <w:pStyle w:val="ConsPlusNormal"/>
        <w:spacing w:before="220"/>
        <w:ind w:firstLine="540"/>
        <w:jc w:val="both"/>
      </w:pPr>
      <w:r>
        <w:t>3.4. Банк России вправе установить дополнительные требования к иностранным цифровым правам, которые могут быть квалифицированы в качестве цифровых прав.</w:t>
      </w:r>
    </w:p>
    <w:p w:rsidR="004E14B9" w:rsidRDefault="004E14B9">
      <w:pPr>
        <w:pStyle w:val="ConsPlusNormal"/>
        <w:jc w:val="both"/>
      </w:pPr>
      <w:r>
        <w:t xml:space="preserve">(часть 3.4 введена Федеральным </w:t>
      </w:r>
      <w:hyperlink r:id="rId83">
        <w:r>
          <w:rPr>
            <w:color w:val="0000FF"/>
          </w:rPr>
          <w:t>законом</w:t>
        </w:r>
      </w:hyperlink>
      <w:r>
        <w:t xml:space="preserve"> от 08.08.2024 N 221-ФЗ)</w:t>
      </w:r>
    </w:p>
    <w:p w:rsidR="004E14B9" w:rsidRDefault="004E14B9">
      <w:pPr>
        <w:pStyle w:val="ConsPlusNormal"/>
        <w:spacing w:before="220"/>
        <w:ind w:firstLine="540"/>
        <w:jc w:val="both"/>
      </w:pPr>
      <w:r>
        <w:t xml:space="preserve">4. Банк России вправе установить дополнительные к предусмотренным </w:t>
      </w:r>
      <w:hyperlink w:anchor="P165">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bookmarkStart w:id="17" w:name="P192"/>
      <w:bookmarkEnd w:id="17"/>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194">
        <w:r>
          <w:rPr>
            <w:color w:val="0000FF"/>
          </w:rPr>
          <w:t>частью 7</w:t>
        </w:r>
      </w:hyperlink>
      <w:r>
        <w:t xml:space="preserve"> настоящей статьи, и требованиям к деловой репутации, установленным </w:t>
      </w:r>
      <w:hyperlink w:anchor="P200">
        <w:r>
          <w:rPr>
            <w:color w:val="0000FF"/>
          </w:rPr>
          <w:t>частью 8</w:t>
        </w:r>
      </w:hyperlink>
      <w:r>
        <w:t xml:space="preserve"> настоящей статьи. В качестве единоличного исполнительного органа оператора </w:t>
      </w:r>
      <w:r>
        <w:lastRenderedPageBreak/>
        <w:t>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4E14B9" w:rsidRDefault="004E14B9">
      <w:pPr>
        <w:pStyle w:val="ConsPlusNormal"/>
        <w:spacing w:before="220"/>
        <w:ind w:firstLine="540"/>
        <w:jc w:val="both"/>
      </w:pPr>
      <w:bookmarkStart w:id="18" w:name="P193"/>
      <w:bookmarkEnd w:id="18"/>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200">
        <w:r>
          <w:rPr>
            <w:color w:val="0000FF"/>
          </w:rPr>
          <w:t>частью 8</w:t>
        </w:r>
      </w:hyperlink>
      <w:r>
        <w:t xml:space="preserve"> настоящей статьи.</w:t>
      </w:r>
    </w:p>
    <w:p w:rsidR="004E14B9" w:rsidRDefault="004E14B9">
      <w:pPr>
        <w:pStyle w:val="ConsPlusNormal"/>
        <w:spacing w:before="220"/>
        <w:ind w:firstLine="540"/>
        <w:jc w:val="both"/>
      </w:pPr>
      <w:bookmarkStart w:id="19" w:name="P194"/>
      <w:bookmarkEnd w:id="19"/>
      <w:r>
        <w:t xml:space="preserve">7. Лица, указанные в </w:t>
      </w:r>
      <w:hyperlink w:anchor="P192">
        <w:r>
          <w:rPr>
            <w:color w:val="0000FF"/>
          </w:rPr>
          <w:t>части 5</w:t>
        </w:r>
      </w:hyperlink>
      <w:r>
        <w:t xml:space="preserve"> настоящей статьи, должны соответствовать следующим требованиям к квалификации:</w:t>
      </w:r>
    </w:p>
    <w:p w:rsidR="004E14B9" w:rsidRDefault="004E14B9">
      <w:pPr>
        <w:pStyle w:val="ConsPlusNormal"/>
        <w:spacing w:before="220"/>
        <w:ind w:firstLine="540"/>
        <w:jc w:val="both"/>
      </w:pPr>
      <w: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4E14B9" w:rsidRDefault="004E14B9">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4E14B9" w:rsidRDefault="004E14B9">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4E14B9" w:rsidRDefault="004E14B9">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4E14B9" w:rsidRDefault="004E14B9">
      <w:pPr>
        <w:pStyle w:val="ConsPlusNormal"/>
        <w:spacing w:before="220"/>
        <w:ind w:firstLine="540"/>
        <w:jc w:val="both"/>
      </w:pPr>
      <w: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w:t>
      </w:r>
      <w:r>
        <w:lastRenderedPageBreak/>
        <w:t>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4E14B9" w:rsidRDefault="004E14B9">
      <w:pPr>
        <w:pStyle w:val="ConsPlusNormal"/>
        <w:spacing w:before="220"/>
        <w:ind w:firstLine="540"/>
        <w:jc w:val="both"/>
      </w:pPr>
      <w:bookmarkStart w:id="20" w:name="P200"/>
      <w:bookmarkEnd w:id="20"/>
      <w:r>
        <w:t xml:space="preserve">8. Лицами, указанными в </w:t>
      </w:r>
      <w:hyperlink w:anchor="P192">
        <w:r>
          <w:rPr>
            <w:color w:val="0000FF"/>
          </w:rPr>
          <w:t>частях 5</w:t>
        </w:r>
      </w:hyperlink>
      <w:r>
        <w:t xml:space="preserve"> и </w:t>
      </w:r>
      <w:hyperlink w:anchor="P193">
        <w:r>
          <w:rPr>
            <w:color w:val="0000FF"/>
          </w:rPr>
          <w:t>6</w:t>
        </w:r>
      </w:hyperlink>
      <w:r>
        <w:t xml:space="preserve"> настоящей статьи, не могут являться:</w:t>
      </w:r>
    </w:p>
    <w:p w:rsidR="004E14B9" w:rsidRDefault="004E14B9">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4E14B9" w:rsidRDefault="004E14B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E14B9" w:rsidRDefault="004E14B9">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4E14B9" w:rsidRDefault="004E14B9">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4E14B9" w:rsidRDefault="004E14B9">
      <w:pPr>
        <w:pStyle w:val="ConsPlusNormal"/>
        <w:spacing w:before="220"/>
        <w:ind w:firstLine="540"/>
        <w:jc w:val="both"/>
      </w:pPr>
      <w:bookmarkStart w:id="21" w:name="P205"/>
      <w:bookmarkEnd w:id="2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4E14B9" w:rsidRDefault="004E14B9">
      <w:pPr>
        <w:pStyle w:val="ConsPlusNormal"/>
        <w:spacing w:before="220"/>
        <w:ind w:firstLine="540"/>
        <w:jc w:val="both"/>
      </w:pPr>
      <w:r>
        <w:t xml:space="preserve">6) лица, сведения о которых содержатся в предусмотренном </w:t>
      </w:r>
      <w:hyperlink r:id="rId84">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14B9" w:rsidRDefault="004E14B9">
      <w:pPr>
        <w:pStyle w:val="ConsPlusNormal"/>
        <w:jc w:val="both"/>
      </w:pPr>
      <w:r>
        <w:t xml:space="preserve">(п. 6 в ред. Федерального </w:t>
      </w:r>
      <w:hyperlink r:id="rId86">
        <w:r>
          <w:rPr>
            <w:color w:val="0000FF"/>
          </w:rPr>
          <w:t>закона</w:t>
        </w:r>
      </w:hyperlink>
      <w:r>
        <w:t xml:space="preserve"> от 28.06.2022 N 219-ФЗ)</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С 01.06.2025 в п. 7 ч. 8 ст. 5 вносятся изменения (</w:t>
            </w:r>
            <w:hyperlink r:id="rId87">
              <w:r>
                <w:rPr>
                  <w:color w:val="0000FF"/>
                </w:rPr>
                <w:t>ФЗ</w:t>
              </w:r>
            </w:hyperlink>
            <w:r>
              <w:rPr>
                <w:color w:val="392C69"/>
              </w:rPr>
              <w:t xml:space="preserve"> от 28.12.2024 N 522-ФЗ).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4E14B9" w:rsidRDefault="004E14B9">
      <w:pPr>
        <w:pStyle w:val="ConsPlusNormal"/>
        <w:spacing w:before="220"/>
        <w:ind w:firstLine="540"/>
        <w:jc w:val="both"/>
      </w:pPr>
      <w: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89">
        <w:r>
          <w:rPr>
            <w:color w:val="0000FF"/>
          </w:rPr>
          <w:t>актом</w:t>
        </w:r>
      </w:hyperlink>
      <w:r>
        <w:t xml:space="preserve"> Банка России, уведомить Банк России о назначении (избрании) лиц на должности, указанные в </w:t>
      </w:r>
      <w:hyperlink w:anchor="P192">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92">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90">
        <w:r>
          <w:rPr>
            <w:color w:val="0000FF"/>
          </w:rPr>
          <w:t>актом</w:t>
        </w:r>
      </w:hyperlink>
      <w:r>
        <w:t xml:space="preserve"> Банка России, представить в Банк России сведения о лицах, указанных в </w:t>
      </w:r>
      <w:hyperlink w:anchor="P193">
        <w:r>
          <w:rPr>
            <w:color w:val="0000FF"/>
          </w:rPr>
          <w:t>части 6</w:t>
        </w:r>
      </w:hyperlink>
      <w:r>
        <w:t xml:space="preserve"> настоящей статьи.</w:t>
      </w:r>
    </w:p>
    <w:p w:rsidR="004E14B9" w:rsidRDefault="004E14B9">
      <w:pPr>
        <w:pStyle w:val="ConsPlusNormal"/>
        <w:spacing w:before="220"/>
        <w:ind w:firstLine="540"/>
        <w:jc w:val="both"/>
      </w:pPr>
      <w:r>
        <w:t xml:space="preserve">10. В случае выявления фактов несоответствия лиц, указанных в </w:t>
      </w:r>
      <w:hyperlink w:anchor="P192">
        <w:r>
          <w:rPr>
            <w:color w:val="0000FF"/>
          </w:rPr>
          <w:t>части 5</w:t>
        </w:r>
      </w:hyperlink>
      <w:r>
        <w:t xml:space="preserve"> настоящей статьи, требованиям к квалификации, установленным </w:t>
      </w:r>
      <w:hyperlink w:anchor="P194">
        <w:r>
          <w:rPr>
            <w:color w:val="0000FF"/>
          </w:rPr>
          <w:t>частью 7</w:t>
        </w:r>
      </w:hyperlink>
      <w:r>
        <w:t xml:space="preserve"> настоящей статьи, и (или) требованиям к деловой репутации, установленным </w:t>
      </w:r>
      <w:hyperlink w:anchor="P200">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91">
        <w:r>
          <w:rPr>
            <w:color w:val="0000FF"/>
          </w:rPr>
          <w:t>порядке</w:t>
        </w:r>
      </w:hyperlink>
      <w:r>
        <w:t>, установленном нормативным актом Банка России.</w:t>
      </w:r>
    </w:p>
    <w:p w:rsidR="004E14B9" w:rsidRDefault="004E14B9">
      <w:pPr>
        <w:pStyle w:val="ConsPlusNormal"/>
        <w:spacing w:before="220"/>
        <w:ind w:firstLine="540"/>
        <w:jc w:val="both"/>
      </w:pPr>
      <w:bookmarkStart w:id="22" w:name="P213"/>
      <w:bookmarkEnd w:id="22"/>
      <w:r>
        <w:t xml:space="preserve">11. В случае выявления фактов несоответствия лиц, указанных в </w:t>
      </w:r>
      <w:hyperlink w:anchor="P193">
        <w:r>
          <w:rPr>
            <w:color w:val="0000FF"/>
          </w:rPr>
          <w:t>части 6</w:t>
        </w:r>
      </w:hyperlink>
      <w:r>
        <w:t xml:space="preserve"> настоящей статьи, требованиям к деловой репутации, установленным </w:t>
      </w:r>
      <w:hyperlink w:anchor="P200">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92">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4E14B9" w:rsidRDefault="004E14B9">
      <w:pPr>
        <w:pStyle w:val="ConsPlusNormal"/>
        <w:spacing w:before="220"/>
        <w:ind w:firstLine="540"/>
        <w:jc w:val="both"/>
      </w:pPr>
      <w:bookmarkStart w:id="23" w:name="P214"/>
      <w:bookmarkEnd w:id="23"/>
      <w:r>
        <w:t xml:space="preserve">12. Предписание Банка России, указанное в </w:t>
      </w:r>
      <w:hyperlink w:anchor="P213">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w:t>
      </w:r>
      <w:r>
        <w:lastRenderedPageBreak/>
        <w:t xml:space="preserve">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93">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4E14B9" w:rsidRDefault="004E14B9">
      <w:pPr>
        <w:pStyle w:val="ConsPlusNormal"/>
        <w:spacing w:before="220"/>
        <w:ind w:firstLine="540"/>
        <w:jc w:val="both"/>
      </w:pPr>
      <w:bookmarkStart w:id="24" w:name="P215"/>
      <w:bookmarkEnd w:id="24"/>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4E14B9" w:rsidRDefault="004E14B9">
      <w:pPr>
        <w:pStyle w:val="ConsPlusNormal"/>
        <w:spacing w:before="220"/>
        <w:ind w:firstLine="540"/>
        <w:jc w:val="both"/>
      </w:pPr>
      <w:bookmarkStart w:id="25" w:name="P216"/>
      <w:bookmarkEnd w:id="25"/>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4E14B9" w:rsidRDefault="004E14B9">
      <w:pPr>
        <w:pStyle w:val="ConsPlusNormal"/>
        <w:spacing w:before="220"/>
        <w:ind w:firstLine="540"/>
        <w:jc w:val="both"/>
      </w:pPr>
      <w:bookmarkStart w:id="26" w:name="P217"/>
      <w:bookmarkEnd w:id="26"/>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4E14B9" w:rsidRDefault="004E14B9">
      <w:pPr>
        <w:pStyle w:val="ConsPlusNormal"/>
        <w:spacing w:before="220"/>
        <w:ind w:firstLine="540"/>
        <w:jc w:val="both"/>
      </w:pPr>
      <w:bookmarkStart w:id="27" w:name="P218"/>
      <w:bookmarkEnd w:id="27"/>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329">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w:t>
      </w:r>
      <w:hyperlink w:anchor="P183">
        <w:r>
          <w:rPr>
            <w:color w:val="0000FF"/>
          </w:rPr>
          <w:t>частью 3.1</w:t>
        </w:r>
      </w:hyperlink>
      <w:r>
        <w:t xml:space="preserve"> настоящей статьи,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400">
        <w:r>
          <w:rPr>
            <w:color w:val="0000FF"/>
          </w:rPr>
          <w:t>статьей 11</w:t>
        </w:r>
      </w:hyperlink>
      <w: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rsidR="004E14B9" w:rsidRDefault="004E14B9">
      <w:pPr>
        <w:pStyle w:val="ConsPlusNormal"/>
        <w:jc w:val="both"/>
      </w:pPr>
      <w:r>
        <w:t xml:space="preserve">(в ред. Федеральных законов от 14.07.2022 </w:t>
      </w:r>
      <w:hyperlink r:id="rId94">
        <w:r>
          <w:rPr>
            <w:color w:val="0000FF"/>
          </w:rPr>
          <w:t>N 331-ФЗ</w:t>
        </w:r>
      </w:hyperlink>
      <w:r>
        <w:t xml:space="preserve">, от 08.08.2024 </w:t>
      </w:r>
      <w:hyperlink r:id="rId95">
        <w:r>
          <w:rPr>
            <w:color w:val="0000FF"/>
          </w:rPr>
          <w:t>N 221-ФЗ</w:t>
        </w:r>
      </w:hyperlink>
      <w:r>
        <w:t>)</w:t>
      </w:r>
    </w:p>
    <w:p w:rsidR="004E14B9" w:rsidRDefault="004E14B9">
      <w:pPr>
        <w:pStyle w:val="ConsPlusNormal"/>
        <w:spacing w:before="220"/>
        <w:ind w:firstLine="540"/>
        <w:jc w:val="both"/>
      </w:pPr>
      <w:r>
        <w:t xml:space="preserve">17. Требования </w:t>
      </w:r>
      <w:hyperlink w:anchor="P192">
        <w:r>
          <w:rPr>
            <w:color w:val="0000FF"/>
          </w:rPr>
          <w:t>частей 5</w:t>
        </w:r>
      </w:hyperlink>
      <w:r>
        <w:t xml:space="preserve"> - </w:t>
      </w:r>
      <w:hyperlink w:anchor="P214">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w:t>
      </w:r>
      <w:r>
        <w:lastRenderedPageBreak/>
        <w:t xml:space="preserve">пользователей информационной системы, в которой осуществляется выпуск цифровых финансовых активов, Банк России в установленном им </w:t>
      </w:r>
      <w:hyperlink r:id="rId96">
        <w:r>
          <w:rPr>
            <w:color w:val="0000FF"/>
          </w:rPr>
          <w:t>порядке</w:t>
        </w:r>
      </w:hyperlink>
      <w:r>
        <w:t xml:space="preserve"> вправе:</w:t>
      </w:r>
    </w:p>
    <w:p w:rsidR="004E14B9" w:rsidRDefault="004E14B9">
      <w:pPr>
        <w:pStyle w:val="ConsPlusNormal"/>
        <w:spacing w:before="220"/>
        <w:ind w:firstLine="540"/>
        <w:jc w:val="both"/>
      </w:pPr>
      <w: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4E14B9" w:rsidRDefault="004E14B9">
      <w:pPr>
        <w:pStyle w:val="ConsPlusNormal"/>
        <w:spacing w:before="220"/>
        <w:ind w:firstLine="540"/>
        <w:jc w:val="both"/>
      </w:pPr>
      <w: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anchor="P218">
        <w:r>
          <w:rPr>
            <w:color w:val="0000FF"/>
          </w:rPr>
          <w:t>частью 16</w:t>
        </w:r>
      </w:hyperlink>
      <w:r>
        <w:t xml:space="preserve"> настоящей статьи заключение сделок, указанных в </w:t>
      </w:r>
      <w:hyperlink w:anchor="P329">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4E14B9" w:rsidRDefault="004E14B9">
      <w:pPr>
        <w:pStyle w:val="ConsPlusNormal"/>
        <w:spacing w:before="220"/>
        <w:ind w:firstLine="540"/>
        <w:jc w:val="both"/>
      </w:pPr>
      <w: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4E14B9" w:rsidRDefault="004E14B9">
      <w:pPr>
        <w:pStyle w:val="ConsPlusNormal"/>
        <w:jc w:val="both"/>
      </w:pPr>
      <w:r>
        <w:t xml:space="preserve">(часть 18 введена Федеральным </w:t>
      </w:r>
      <w:hyperlink r:id="rId97">
        <w:r>
          <w:rPr>
            <w:color w:val="0000FF"/>
          </w:rPr>
          <w:t>законом</w:t>
        </w:r>
      </w:hyperlink>
      <w:r>
        <w:t xml:space="preserve"> от 14.07.2022 N 331-ФЗ)</w:t>
      </w:r>
    </w:p>
    <w:p w:rsidR="004E14B9" w:rsidRDefault="004E14B9">
      <w:pPr>
        <w:pStyle w:val="ConsPlusNormal"/>
        <w:spacing w:before="220"/>
        <w:ind w:firstLine="540"/>
        <w:jc w:val="both"/>
      </w:pPr>
      <w: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rsidR="004E14B9" w:rsidRDefault="004E14B9">
      <w:pPr>
        <w:pStyle w:val="ConsPlusNormal"/>
        <w:jc w:val="both"/>
      </w:pPr>
      <w:r>
        <w:t xml:space="preserve">(часть 19 введена Федеральным </w:t>
      </w:r>
      <w:hyperlink r:id="rId98">
        <w:r>
          <w:rPr>
            <w:color w:val="0000FF"/>
          </w:rPr>
          <w:t>законом</w:t>
        </w:r>
      </w:hyperlink>
      <w:r>
        <w:t xml:space="preserve"> от 11.03.2024 N 45-ФЗ)</w:t>
      </w:r>
    </w:p>
    <w:p w:rsidR="004E14B9" w:rsidRDefault="004E14B9">
      <w:pPr>
        <w:pStyle w:val="ConsPlusNormal"/>
        <w:ind w:firstLine="540"/>
        <w:jc w:val="both"/>
      </w:pPr>
    </w:p>
    <w:p w:rsidR="004E14B9" w:rsidRDefault="004E14B9">
      <w:pPr>
        <w:pStyle w:val="ConsPlusTitle"/>
        <w:ind w:firstLine="540"/>
        <w:jc w:val="both"/>
        <w:outlineLvl w:val="0"/>
      </w:pPr>
      <w:r>
        <w:t>Статья 5.1. Номинальный счет оператора информационной системы и расчеты по сделкам, совершенным с использованием электронной платформы</w:t>
      </w:r>
    </w:p>
    <w:p w:rsidR="004E14B9" w:rsidRDefault="004E14B9">
      <w:pPr>
        <w:pStyle w:val="ConsPlusNormal"/>
        <w:ind w:firstLine="540"/>
        <w:jc w:val="both"/>
      </w:pPr>
    </w:p>
    <w:p w:rsidR="004E14B9" w:rsidRDefault="004E14B9">
      <w:pPr>
        <w:pStyle w:val="ConsPlusNormal"/>
        <w:ind w:firstLine="540"/>
        <w:jc w:val="both"/>
      </w:pPr>
      <w:r>
        <w:t xml:space="preserve">(введена Федеральным </w:t>
      </w:r>
      <w:hyperlink r:id="rId99">
        <w:r>
          <w:rPr>
            <w:color w:val="0000FF"/>
          </w:rPr>
          <w:t>законом</w:t>
        </w:r>
      </w:hyperlink>
      <w:r>
        <w:t xml:space="preserve"> от 14.07.2022 N 331-ФЗ)</w:t>
      </w:r>
    </w:p>
    <w:p w:rsidR="004E14B9" w:rsidRDefault="004E14B9">
      <w:pPr>
        <w:pStyle w:val="ConsPlusNormal"/>
        <w:jc w:val="both"/>
      </w:pPr>
    </w:p>
    <w:p w:rsidR="004E14B9" w:rsidRDefault="004E14B9">
      <w:pPr>
        <w:pStyle w:val="ConsPlusNormal"/>
        <w:ind w:firstLine="540"/>
        <w:jc w:val="both"/>
      </w:pPr>
      <w:bookmarkStart w:id="28" w:name="P233"/>
      <w:bookmarkEnd w:id="28"/>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00">
        <w:r>
          <w:rPr>
            <w:color w:val="0000FF"/>
          </w:rPr>
          <w:t>уровня</w:t>
        </w:r>
      </w:hyperlink>
      <w:r>
        <w:t>, установленного Советом директоров Банка России.</w:t>
      </w:r>
    </w:p>
    <w:p w:rsidR="004E14B9" w:rsidRDefault="004E14B9">
      <w:pPr>
        <w:pStyle w:val="ConsPlusNormal"/>
        <w:spacing w:before="220"/>
        <w:ind w:firstLine="540"/>
        <w:jc w:val="both"/>
      </w:pPr>
      <w:r>
        <w:t xml:space="preserve">2. В случае, если номинальный счет, предусмотренный </w:t>
      </w:r>
      <w:hyperlink w:anchor="P233">
        <w:r>
          <w:rPr>
            <w:color w:val="0000FF"/>
          </w:rPr>
          <w:t>частью 1</w:t>
        </w:r>
      </w:hyperlink>
      <w: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4E14B9" w:rsidRDefault="004E14B9">
      <w:pPr>
        <w:pStyle w:val="ConsPlusNormal"/>
        <w:spacing w:before="220"/>
        <w:ind w:firstLine="540"/>
        <w:jc w:val="both"/>
      </w:pPr>
      <w: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P233">
        <w:r>
          <w:rPr>
            <w:color w:val="0000FF"/>
          </w:rPr>
          <w:t>части 1</w:t>
        </w:r>
      </w:hyperlink>
      <w:r>
        <w:t xml:space="preserve"> настоящей статьи, вправе открыть один или несколько номинальных счетов.</w:t>
      </w:r>
    </w:p>
    <w:p w:rsidR="004E14B9" w:rsidRDefault="004E14B9">
      <w:pPr>
        <w:pStyle w:val="ConsPlusNormal"/>
        <w:spacing w:before="220"/>
        <w:ind w:firstLine="540"/>
        <w:jc w:val="both"/>
      </w:pPr>
      <w:r>
        <w:lastRenderedPageBreak/>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4E14B9" w:rsidRDefault="004E14B9">
      <w:pPr>
        <w:pStyle w:val="ConsPlusNormal"/>
        <w:spacing w:before="220"/>
        <w:ind w:firstLine="540"/>
        <w:jc w:val="both"/>
      </w:pPr>
      <w: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r:id="rId101">
        <w:r>
          <w:rPr>
            <w:color w:val="0000FF"/>
          </w:rPr>
          <w:t>законом</w:t>
        </w:r>
      </w:hyperlink>
      <w:r>
        <w:t xml:space="preserve"> от 27 июня 2011 года N 161-ФЗ "О национальной платежной системе".</w:t>
      </w:r>
    </w:p>
    <w:p w:rsidR="004E14B9" w:rsidRDefault="004E14B9">
      <w:pPr>
        <w:pStyle w:val="ConsPlusNormal"/>
        <w:spacing w:before="220"/>
        <w:ind w:firstLine="540"/>
        <w:jc w:val="both"/>
      </w:pPr>
      <w: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102">
        <w:r>
          <w:rPr>
            <w:color w:val="0000FF"/>
          </w:rPr>
          <w:t>статьей 14.3</w:t>
        </w:r>
      </w:hyperlink>
      <w:r>
        <w:t xml:space="preserve"> Федерального закона от 27 июня 2011 года N 161-ФЗ "О национальной платежной системе".</w:t>
      </w:r>
    </w:p>
    <w:p w:rsidR="004E14B9" w:rsidRDefault="004E14B9">
      <w:pPr>
        <w:pStyle w:val="ConsPlusNormal"/>
        <w:spacing w:before="220"/>
        <w:ind w:firstLine="540"/>
        <w:jc w:val="both"/>
      </w:pPr>
      <w:bookmarkStart w:id="29" w:name="P239"/>
      <w:bookmarkEnd w:id="29"/>
      <w:r>
        <w:t xml:space="preserve">7. Оператор информационной системы, обеспечивающий заключение сделок с цифровыми финансовыми активами в соответствии с </w:t>
      </w:r>
      <w:hyperlink w:anchor="P218">
        <w:r>
          <w:rPr>
            <w:color w:val="0000FF"/>
          </w:rPr>
          <w:t>частью 16 статьи 5</w:t>
        </w:r>
      </w:hyperlink>
      <w: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03">
        <w:r>
          <w:rPr>
            <w:color w:val="0000FF"/>
          </w:rPr>
          <w:t>законом</w:t>
        </w:r>
      </w:hyperlink>
      <w:r>
        <w:t xml:space="preserve"> от 27 июня 2011 года N 161-ФЗ "О национальной платежной системе".</w:t>
      </w:r>
    </w:p>
    <w:p w:rsidR="004E14B9" w:rsidRDefault="004E14B9">
      <w:pPr>
        <w:pStyle w:val="ConsPlusNormal"/>
        <w:spacing w:before="220"/>
        <w:ind w:firstLine="540"/>
        <w:jc w:val="both"/>
      </w:pPr>
      <w:r>
        <w:t xml:space="preserve">8. Для осуществления предусмотренных </w:t>
      </w:r>
      <w:hyperlink w:anchor="P239">
        <w:r>
          <w:rPr>
            <w:color w:val="0000FF"/>
          </w:rPr>
          <w:t>частью 7</w:t>
        </w:r>
      </w:hyperlink>
      <w: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P233">
        <w:r>
          <w:rPr>
            <w:color w:val="0000FF"/>
          </w:rPr>
          <w:t>части 1</w:t>
        </w:r>
      </w:hyperlink>
      <w:r>
        <w:t xml:space="preserve"> настоящей статьи.</w:t>
      </w:r>
    </w:p>
    <w:p w:rsidR="004E14B9" w:rsidRDefault="004E14B9">
      <w:pPr>
        <w:pStyle w:val="ConsPlusNormal"/>
        <w:spacing w:before="220"/>
        <w:ind w:firstLine="540"/>
        <w:jc w:val="both"/>
      </w:pPr>
      <w:bookmarkStart w:id="30" w:name="P241"/>
      <w:bookmarkEnd w:id="30"/>
      <w:r>
        <w:t xml:space="preserve">9. Оператор информационной системы, который осуществляет предусмотренные </w:t>
      </w:r>
      <w:hyperlink w:anchor="P239">
        <w:r>
          <w:rPr>
            <w:color w:val="0000FF"/>
          </w:rPr>
          <w:t>частью 7</w:t>
        </w:r>
      </w:hyperlink>
      <w: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rsidR="004E14B9" w:rsidRDefault="004E14B9">
      <w:pPr>
        <w:pStyle w:val="ConsPlusNormal"/>
        <w:spacing w:before="220"/>
        <w:ind w:firstLine="540"/>
        <w:jc w:val="both"/>
      </w:pPr>
      <w:r>
        <w:t>1) размер уставного капитала составляет не менее 50 миллионов рублей;</w:t>
      </w:r>
    </w:p>
    <w:p w:rsidR="004E14B9" w:rsidRDefault="004E14B9">
      <w:pPr>
        <w:pStyle w:val="ConsPlusNormal"/>
        <w:spacing w:before="220"/>
        <w:ind w:firstLine="540"/>
        <w:jc w:val="both"/>
      </w:pPr>
      <w: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P336">
        <w:r>
          <w:rPr>
            <w:color w:val="0000FF"/>
          </w:rPr>
          <w:t>подпунктом "в" пункта 1 части 3 статьи 10</w:t>
        </w:r>
      </w:hyperlink>
      <w:r>
        <w:t xml:space="preserve"> настоящего Федерального закона, составляет не менее 50 миллионов рублей.</w:t>
      </w:r>
    </w:p>
    <w:p w:rsidR="004E14B9" w:rsidRDefault="004E14B9">
      <w:pPr>
        <w:pStyle w:val="ConsPlusNormal"/>
        <w:spacing w:before="220"/>
        <w:ind w:firstLine="540"/>
        <w:jc w:val="both"/>
      </w:pPr>
      <w: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rsidR="004E14B9" w:rsidRDefault="004E14B9">
      <w:pPr>
        <w:pStyle w:val="ConsPlusNormal"/>
        <w:jc w:val="both"/>
      </w:pPr>
    </w:p>
    <w:p w:rsidR="004E14B9" w:rsidRDefault="004E14B9">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4E14B9" w:rsidRDefault="004E14B9">
      <w:pPr>
        <w:pStyle w:val="ConsPlusNormal"/>
        <w:jc w:val="both"/>
      </w:pPr>
    </w:p>
    <w:p w:rsidR="004E14B9" w:rsidRDefault="004E14B9">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4E14B9" w:rsidRDefault="004E14B9">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4E14B9" w:rsidRDefault="004E14B9">
      <w:pPr>
        <w:pStyle w:val="ConsPlusNormal"/>
        <w:spacing w:before="220"/>
        <w:ind w:firstLine="540"/>
        <w:jc w:val="both"/>
      </w:pPr>
      <w:r>
        <w:lastRenderedPageBreak/>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4E14B9" w:rsidRDefault="004E14B9">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4E14B9" w:rsidRDefault="004E14B9">
      <w:pPr>
        <w:pStyle w:val="ConsPlusNormal"/>
        <w:spacing w:before="220"/>
        <w:ind w:firstLine="540"/>
        <w:jc w:val="both"/>
      </w:pPr>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4E14B9" w:rsidRDefault="004E14B9">
      <w:pPr>
        <w:pStyle w:val="ConsPlusNormal"/>
        <w:spacing w:before="220"/>
        <w:ind w:firstLine="540"/>
        <w:jc w:val="both"/>
      </w:pPr>
      <w: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P156">
        <w:r>
          <w:rPr>
            <w:color w:val="0000FF"/>
          </w:rPr>
          <w:t>части 10 статьи 4</w:t>
        </w:r>
      </w:hyperlink>
      <w: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r:id="rId104">
        <w:r>
          <w:rPr>
            <w:color w:val="0000FF"/>
          </w:rPr>
          <w:t>частью 4.2 статьи 5</w:t>
        </w:r>
      </w:hyperlink>
      <w:r>
        <w:t xml:space="preserve"> Федерального закона от 10 декабря 2003 года N 173-ФЗ "О валютном регулировании и валютном контроле";</w:t>
      </w:r>
    </w:p>
    <w:p w:rsidR="004E14B9" w:rsidRDefault="004E14B9">
      <w:pPr>
        <w:pStyle w:val="ConsPlusNormal"/>
        <w:jc w:val="both"/>
      </w:pPr>
      <w:r>
        <w:t xml:space="preserve">(п. 5 введен Федеральным </w:t>
      </w:r>
      <w:hyperlink r:id="rId105">
        <w:r>
          <w:rPr>
            <w:color w:val="0000FF"/>
          </w:rPr>
          <w:t>законом</w:t>
        </w:r>
      </w:hyperlink>
      <w:r>
        <w:t xml:space="preserve"> от 14.07.2022 N 331-ФЗ; в ред. Федерального </w:t>
      </w:r>
      <w:hyperlink r:id="rId106">
        <w:r>
          <w:rPr>
            <w:color w:val="0000FF"/>
          </w:rPr>
          <w:t>закона</w:t>
        </w:r>
      </w:hyperlink>
      <w:r>
        <w:t xml:space="preserve"> от 11.03.2024 N 45-ФЗ)</w:t>
      </w:r>
    </w:p>
    <w:p w:rsidR="004E14B9" w:rsidRDefault="004E14B9">
      <w:pPr>
        <w:pStyle w:val="ConsPlusNormal"/>
        <w:spacing w:before="220"/>
        <w:ind w:firstLine="540"/>
        <w:jc w:val="both"/>
      </w:pPr>
      <w:r>
        <w:t>6) невозможность приобретения цифровых финансовых активов, решение о выпуске которых содержит указание на то, что они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таком решении, иными лицами, за исключением приобретения указанных цифровых финансовых активов в порядке универсального правопреемства и иных случаях, установленных Банком России.</w:t>
      </w:r>
    </w:p>
    <w:p w:rsidR="004E14B9" w:rsidRDefault="004E14B9">
      <w:pPr>
        <w:pStyle w:val="ConsPlusNormal"/>
        <w:jc w:val="both"/>
      </w:pPr>
      <w:r>
        <w:t xml:space="preserve">(п. 6 введен Федеральным </w:t>
      </w:r>
      <w:hyperlink r:id="rId107">
        <w:r>
          <w:rPr>
            <w:color w:val="0000FF"/>
          </w:rPr>
          <w:t>законом</w:t>
        </w:r>
      </w:hyperlink>
      <w:r>
        <w:t xml:space="preserve"> от 08.08.2024 N 221-ФЗ)</w:t>
      </w:r>
    </w:p>
    <w:p w:rsidR="004E14B9" w:rsidRDefault="004E14B9">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4E14B9" w:rsidRDefault="004E14B9">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 решения о выпуске цифровых финансовых активов:</w:t>
      </w:r>
    </w:p>
    <w:p w:rsidR="004E14B9" w:rsidRDefault="004E14B9">
      <w:pPr>
        <w:pStyle w:val="ConsPlusNormal"/>
        <w:jc w:val="both"/>
      </w:pPr>
      <w:r>
        <w:t xml:space="preserve">(в ред. Федерального </w:t>
      </w:r>
      <w:hyperlink r:id="rId108">
        <w:r>
          <w:rPr>
            <w:color w:val="0000FF"/>
          </w:rPr>
          <w:t>закона</w:t>
        </w:r>
      </w:hyperlink>
      <w:r>
        <w:t xml:space="preserve"> от 08.08.2024 N 221-ФЗ)</w:t>
      </w:r>
    </w:p>
    <w:p w:rsidR="004E14B9" w:rsidRDefault="004E14B9">
      <w:pPr>
        <w:pStyle w:val="ConsPlusNormal"/>
        <w:spacing w:before="220"/>
        <w:ind w:firstLine="540"/>
        <w:jc w:val="both"/>
      </w:pPr>
      <w:r>
        <w:t>1) по требованию суда;</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С 01.06.2025 в п. 2 ч. 3 ст. 6 вносятся изменения (</w:t>
            </w:r>
            <w:hyperlink r:id="rId109">
              <w:r>
                <w:rPr>
                  <w:color w:val="0000FF"/>
                </w:rPr>
                <w:t>ФЗ</w:t>
              </w:r>
            </w:hyperlink>
            <w:r>
              <w:rPr>
                <w:color w:val="392C69"/>
              </w:rPr>
              <w:t xml:space="preserve"> от 28.12.2024 N 522-ФЗ).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4E14B9" w:rsidRDefault="004E14B9">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4E14B9" w:rsidRDefault="004E14B9">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11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r:id="rId112">
        <w:r>
          <w:rPr>
            <w:color w:val="0000FF"/>
          </w:rPr>
          <w:t>Перечни</w:t>
        </w:r>
      </w:hyperlink>
      <w: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rsidR="004E14B9" w:rsidRDefault="004E14B9">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4E14B9" w:rsidRDefault="004E14B9">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4E14B9" w:rsidRDefault="004E14B9">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113">
        <w:r>
          <w:rPr>
            <w:color w:val="0000FF"/>
          </w:rPr>
          <w:t>статьи 8.6-1</w:t>
        </w:r>
      </w:hyperlink>
      <w:r>
        <w:t xml:space="preserve"> Федерального закона от 22 апреля 1996 года N 39-ФЗ "О рынке ценных бумаг".</w:t>
      </w:r>
    </w:p>
    <w:p w:rsidR="004E14B9" w:rsidRDefault="004E14B9">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4E14B9" w:rsidRDefault="004E14B9">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4E14B9" w:rsidRDefault="004E14B9">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w:t>
      </w:r>
      <w:r>
        <w:lastRenderedPageBreak/>
        <w:t xml:space="preserve">их заявлениям в соответствии со </w:t>
      </w:r>
      <w:hyperlink r:id="rId114">
        <w:r>
          <w:rPr>
            <w:color w:val="0000FF"/>
          </w:rPr>
          <w:t>статьей 51.2</w:t>
        </w:r>
      </w:hyperlink>
      <w:r>
        <w:t xml:space="preserve"> Федерального закона от 22 апреля 1996 года N 39-ФЗ "О рынке ценных бумаг".</w:t>
      </w:r>
    </w:p>
    <w:p w:rsidR="004E14B9" w:rsidRDefault="004E14B9">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4E14B9" w:rsidRDefault="004E14B9">
      <w:pPr>
        <w:pStyle w:val="ConsPlusNormal"/>
        <w:jc w:val="both"/>
      </w:pPr>
      <w:r>
        <w:t xml:space="preserve">(в ред. Федерального </w:t>
      </w:r>
      <w:hyperlink r:id="rId115">
        <w:r>
          <w:rPr>
            <w:color w:val="0000FF"/>
          </w:rPr>
          <w:t>закона</w:t>
        </w:r>
      </w:hyperlink>
      <w:r>
        <w:t xml:space="preserve"> от 08.08.2024 N 221-ФЗ)</w:t>
      </w:r>
    </w:p>
    <w:p w:rsidR="004E14B9" w:rsidRDefault="004E14B9">
      <w:pPr>
        <w:pStyle w:val="ConsPlusNormal"/>
        <w:spacing w:before="220"/>
        <w:ind w:firstLine="540"/>
        <w:jc w:val="both"/>
      </w:pPr>
      <w: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rsidR="004E14B9" w:rsidRDefault="004E14B9">
      <w:pPr>
        <w:pStyle w:val="ConsPlusNormal"/>
        <w:jc w:val="both"/>
      </w:pPr>
      <w:r>
        <w:t xml:space="preserve">(часть 8 введена Федеральным </w:t>
      </w:r>
      <w:hyperlink r:id="rId116">
        <w:r>
          <w:rPr>
            <w:color w:val="0000FF"/>
          </w:rPr>
          <w:t>законом</w:t>
        </w:r>
      </w:hyperlink>
      <w:r>
        <w:t xml:space="preserve"> от 14.07.2022 N 331-ФЗ)</w:t>
      </w:r>
    </w:p>
    <w:p w:rsidR="004E14B9" w:rsidRDefault="004E14B9">
      <w:pPr>
        <w:pStyle w:val="ConsPlusNormal"/>
        <w:jc w:val="both"/>
      </w:pPr>
    </w:p>
    <w:p w:rsidR="004E14B9" w:rsidRDefault="004E14B9">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4E14B9" w:rsidRDefault="004E14B9">
      <w:pPr>
        <w:pStyle w:val="ConsPlusNormal"/>
        <w:jc w:val="both"/>
      </w:pPr>
    </w:p>
    <w:p w:rsidR="004E14B9" w:rsidRDefault="004E14B9">
      <w:pPr>
        <w:pStyle w:val="ConsPlusNormal"/>
        <w:ind w:firstLine="540"/>
        <w:jc w:val="both"/>
      </w:pPr>
      <w:r>
        <w:t xml:space="preserve">1. Банк России в установленном им </w:t>
      </w:r>
      <w:hyperlink r:id="rId117">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4E14B9" w:rsidRDefault="004E14B9">
      <w:pPr>
        <w:pStyle w:val="ConsPlusNormal"/>
        <w:spacing w:before="220"/>
        <w:ind w:firstLine="540"/>
        <w:jc w:val="both"/>
      </w:pPr>
      <w:bookmarkStart w:id="31" w:name="P280"/>
      <w:bookmarkEnd w:id="31"/>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4E14B9" w:rsidRDefault="004E14B9">
      <w:pPr>
        <w:pStyle w:val="ConsPlusNormal"/>
        <w:spacing w:before="220"/>
        <w:ind w:firstLine="540"/>
        <w:jc w:val="both"/>
      </w:pPr>
      <w:r>
        <w:t>1) ходатайство о включении в реестр операторов информационных систем;</w:t>
      </w:r>
    </w:p>
    <w:p w:rsidR="004E14B9" w:rsidRDefault="004E14B9">
      <w:pPr>
        <w:pStyle w:val="ConsPlusNormal"/>
        <w:spacing w:before="220"/>
        <w:ind w:firstLine="540"/>
        <w:jc w:val="both"/>
      </w:pPr>
      <w:r>
        <w:t xml:space="preserve">2) копии документов об избрании (назначении) лиц, указанных в </w:t>
      </w:r>
      <w:hyperlink w:anchor="P192">
        <w:r>
          <w:rPr>
            <w:color w:val="0000FF"/>
          </w:rPr>
          <w:t>части 5 статьи 5</w:t>
        </w:r>
      </w:hyperlink>
      <w:r>
        <w:t xml:space="preserve"> настоящего Федерального закона;</w:t>
      </w:r>
    </w:p>
    <w:p w:rsidR="004E14B9" w:rsidRDefault="004E14B9">
      <w:pPr>
        <w:pStyle w:val="ConsPlusNormal"/>
        <w:spacing w:before="220"/>
        <w:ind w:firstLine="540"/>
        <w:jc w:val="both"/>
      </w:pPr>
      <w:r>
        <w:t xml:space="preserve">3) документы, содержащие сведения о лицах, указанных в </w:t>
      </w:r>
      <w:hyperlink w:anchor="P193">
        <w:r>
          <w:rPr>
            <w:color w:val="0000FF"/>
          </w:rPr>
          <w:t>части 6 статьи 5</w:t>
        </w:r>
      </w:hyperlink>
      <w:r>
        <w:t xml:space="preserve"> настоящего Федерального закона;</w:t>
      </w:r>
    </w:p>
    <w:p w:rsidR="004E14B9" w:rsidRDefault="004E14B9">
      <w:pPr>
        <w:pStyle w:val="ConsPlusNormal"/>
        <w:spacing w:before="220"/>
        <w:ind w:firstLine="540"/>
        <w:jc w:val="both"/>
      </w:pPr>
      <w:r>
        <w:t xml:space="preserve">4) документы, подтверждающие соответствие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требованиям к квалификации, установленным </w:t>
      </w:r>
      <w:hyperlink w:anchor="P194">
        <w:r>
          <w:rPr>
            <w:color w:val="0000FF"/>
          </w:rPr>
          <w:t>частью 7 статьи 5</w:t>
        </w:r>
      </w:hyperlink>
      <w:r>
        <w:t xml:space="preserve"> </w:t>
      </w:r>
      <w:r>
        <w:lastRenderedPageBreak/>
        <w:t xml:space="preserve">настоящего Федерального закона, и (или) требованиям к деловой репутации, установленным </w:t>
      </w:r>
      <w:hyperlink w:anchor="P205">
        <w:r>
          <w:rPr>
            <w:color w:val="0000FF"/>
          </w:rPr>
          <w:t>пунктами 1</w:t>
        </w:r>
      </w:hyperlink>
      <w:r>
        <w:t xml:space="preserve"> - </w:t>
      </w:r>
      <w:hyperlink w:anchor="P205">
        <w:r>
          <w:rPr>
            <w:color w:val="0000FF"/>
          </w:rPr>
          <w:t>5 части 8 статьи 5</w:t>
        </w:r>
      </w:hyperlink>
      <w:r>
        <w:t xml:space="preserve"> настоящего Федерального закона;</w:t>
      </w:r>
    </w:p>
    <w:p w:rsidR="004E14B9" w:rsidRDefault="004E14B9">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215">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217">
        <w:r>
          <w:rPr>
            <w:color w:val="0000FF"/>
          </w:rPr>
          <w:t>частью 15 статьи 5</w:t>
        </w:r>
      </w:hyperlink>
      <w:r>
        <w:t xml:space="preserve"> настоящего Федерального закона.</w:t>
      </w:r>
    </w:p>
    <w:p w:rsidR="004E14B9" w:rsidRDefault="004E14B9">
      <w:pPr>
        <w:pStyle w:val="ConsPlusNormal"/>
        <w:spacing w:before="220"/>
        <w:ind w:firstLine="540"/>
        <w:jc w:val="both"/>
      </w:pPr>
      <w:r>
        <w:t xml:space="preserve">3. </w:t>
      </w:r>
      <w:hyperlink r:id="rId118">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280">
        <w:r>
          <w:rPr>
            <w:color w:val="0000FF"/>
          </w:rPr>
          <w:t>частью 2</w:t>
        </w:r>
      </w:hyperlink>
      <w:r>
        <w:t xml:space="preserve"> настоящей статьи документов и требования к ним устанавливаются Банком России.</w:t>
      </w:r>
    </w:p>
    <w:p w:rsidR="004E14B9" w:rsidRDefault="004E14B9">
      <w:pPr>
        <w:pStyle w:val="ConsPlusNormal"/>
        <w:spacing w:before="22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280">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4E14B9" w:rsidRDefault="004E14B9">
      <w:pPr>
        <w:pStyle w:val="ConsPlusNormal"/>
        <w:spacing w:before="220"/>
        <w:ind w:firstLine="540"/>
        <w:jc w:val="both"/>
      </w:pPr>
      <w:bookmarkStart w:id="32" w:name="P288"/>
      <w:bookmarkEnd w:id="32"/>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rsidR="004E14B9" w:rsidRDefault="004E14B9">
      <w:pPr>
        <w:pStyle w:val="ConsPlusNormal"/>
        <w:jc w:val="both"/>
      </w:pPr>
      <w:r>
        <w:t xml:space="preserve">(п. 1 в ред. Федерального </w:t>
      </w:r>
      <w:hyperlink r:id="rId119">
        <w:r>
          <w:rPr>
            <w:color w:val="0000FF"/>
          </w:rPr>
          <w:t>закона</w:t>
        </w:r>
      </w:hyperlink>
      <w:r>
        <w:t xml:space="preserve"> от 14.07.2022 N 331-ФЗ)</w:t>
      </w:r>
    </w:p>
    <w:p w:rsidR="004E14B9" w:rsidRDefault="004E14B9">
      <w:pPr>
        <w:pStyle w:val="ConsPlusNormal"/>
        <w:spacing w:before="220"/>
        <w:ind w:firstLine="540"/>
        <w:jc w:val="both"/>
      </w:pPr>
      <w:r>
        <w:t xml:space="preserve">2) в случае несоответствия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требованиям к квалификации, установленным </w:t>
      </w:r>
      <w:hyperlink w:anchor="P194">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200">
        <w:r>
          <w:rPr>
            <w:color w:val="0000FF"/>
          </w:rPr>
          <w:t>частью 8 статьи 5</w:t>
        </w:r>
      </w:hyperlink>
      <w:r>
        <w:t xml:space="preserve"> настоящего Федерального закона;</w:t>
      </w:r>
    </w:p>
    <w:p w:rsidR="004E14B9" w:rsidRDefault="004E14B9">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215">
        <w:r>
          <w:rPr>
            <w:color w:val="0000FF"/>
          </w:rPr>
          <w:t>частями 13</w:t>
        </w:r>
      </w:hyperlink>
      <w:r>
        <w:t xml:space="preserve"> и (или) </w:t>
      </w:r>
      <w:hyperlink w:anchor="P216">
        <w:r>
          <w:rPr>
            <w:color w:val="0000FF"/>
          </w:rPr>
          <w:t>14 статьи 5</w:t>
        </w:r>
      </w:hyperlink>
      <w:r>
        <w:t xml:space="preserve"> настоящего Федерального закона, и (или) требованиям, установленным </w:t>
      </w:r>
      <w:hyperlink w:anchor="P241">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P217">
        <w:r>
          <w:rPr>
            <w:color w:val="0000FF"/>
          </w:rPr>
          <w:t>частью 15 статьи 5</w:t>
        </w:r>
      </w:hyperlink>
      <w:r>
        <w:t xml:space="preserve"> настоящего Федерального закона;</w:t>
      </w:r>
    </w:p>
    <w:p w:rsidR="004E14B9" w:rsidRDefault="004E14B9">
      <w:pPr>
        <w:pStyle w:val="ConsPlusNormal"/>
        <w:jc w:val="both"/>
      </w:pPr>
      <w:r>
        <w:t xml:space="preserve">(п. 3 в ред. Федерального </w:t>
      </w:r>
      <w:hyperlink r:id="rId120">
        <w:r>
          <w:rPr>
            <w:color w:val="0000FF"/>
          </w:rPr>
          <w:t>закона</w:t>
        </w:r>
      </w:hyperlink>
      <w:r>
        <w:t xml:space="preserve"> от 14.07.2022 N 331-ФЗ)</w:t>
      </w:r>
    </w:p>
    <w:p w:rsidR="004E14B9" w:rsidRDefault="004E14B9">
      <w:pPr>
        <w:pStyle w:val="ConsPlusNormal"/>
        <w:spacing w:before="220"/>
        <w:ind w:firstLine="540"/>
        <w:jc w:val="both"/>
      </w:pPr>
      <w:r>
        <w:t xml:space="preserve">4) в случае, если в представленных в Банк России документах, предусмотренных </w:t>
      </w:r>
      <w:hyperlink w:anchor="P280">
        <w:r>
          <w:rPr>
            <w:color w:val="0000FF"/>
          </w:rPr>
          <w:t>частью 2</w:t>
        </w:r>
      </w:hyperlink>
      <w:r>
        <w:t xml:space="preserve"> настоящей статьи, содержится неполная и (или) недостоверная информация.</w:t>
      </w:r>
    </w:p>
    <w:p w:rsidR="004E14B9" w:rsidRDefault="004E14B9">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4E14B9" w:rsidRDefault="004E14B9">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w:t>
      </w:r>
      <w:r>
        <w:lastRenderedPageBreak/>
        <w:t xml:space="preserve">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241">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12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4E14B9" w:rsidRDefault="004E14B9">
      <w:pPr>
        <w:pStyle w:val="ConsPlusNormal"/>
        <w:jc w:val="both"/>
      </w:pPr>
      <w:r>
        <w:t xml:space="preserve">(в ред. Федерального </w:t>
      </w:r>
      <w:hyperlink r:id="rId122">
        <w:r>
          <w:rPr>
            <w:color w:val="0000FF"/>
          </w:rPr>
          <w:t>закона</w:t>
        </w:r>
      </w:hyperlink>
      <w:r>
        <w:t xml:space="preserve"> от 14.07.2022 N 331-ФЗ)</w:t>
      </w:r>
    </w:p>
    <w:p w:rsidR="004E14B9" w:rsidRDefault="004E14B9">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23">
        <w:r>
          <w:rPr>
            <w:color w:val="0000FF"/>
          </w:rPr>
          <w:t>статьями 6</w:t>
        </w:r>
      </w:hyperlink>
      <w:r>
        <w:t xml:space="preserve">, </w:t>
      </w:r>
      <w:hyperlink r:id="rId124">
        <w:r>
          <w:rPr>
            <w:color w:val="0000FF"/>
          </w:rPr>
          <w:t>7</w:t>
        </w:r>
      </w:hyperlink>
      <w:r>
        <w:t xml:space="preserve"> (за исключением </w:t>
      </w:r>
      <w:hyperlink r:id="rId125">
        <w:r>
          <w:rPr>
            <w:color w:val="0000FF"/>
          </w:rPr>
          <w:t>пункта 3</w:t>
        </w:r>
      </w:hyperlink>
      <w:r>
        <w:t xml:space="preserve">), </w:t>
      </w:r>
      <w:hyperlink r:id="rId126">
        <w:r>
          <w:rPr>
            <w:color w:val="0000FF"/>
          </w:rPr>
          <w:t>7.3</w:t>
        </w:r>
      </w:hyperlink>
      <w:r>
        <w:t xml:space="preserve"> и </w:t>
      </w:r>
      <w:hyperlink r:id="rId127">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28">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129">
        <w:r>
          <w:rPr>
            <w:color w:val="0000FF"/>
          </w:rPr>
          <w:t>порядке</w:t>
        </w:r>
      </w:hyperlink>
      <w:r>
        <w:t>, предусмотренном нормативным актом Банка России.</w:t>
      </w:r>
    </w:p>
    <w:p w:rsidR="004E14B9" w:rsidRDefault="004E14B9">
      <w:pPr>
        <w:pStyle w:val="ConsPlusNormal"/>
        <w:spacing w:before="220"/>
        <w:ind w:firstLine="540"/>
        <w:jc w:val="both"/>
      </w:pPr>
      <w:r>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r:id="rId130">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31">
        <w:r>
          <w:rPr>
            <w:color w:val="0000FF"/>
          </w:rPr>
          <w:t>законом</w:t>
        </w:r>
      </w:hyperlink>
      <w:r>
        <w:t>,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rsidR="004E14B9" w:rsidRDefault="004E14B9">
      <w:pPr>
        <w:pStyle w:val="ConsPlusNormal"/>
        <w:jc w:val="both"/>
      </w:pPr>
      <w:r>
        <w:t xml:space="preserve">(часть 8.1 введена Федеральным </w:t>
      </w:r>
      <w:hyperlink r:id="rId132">
        <w:r>
          <w:rPr>
            <w:color w:val="0000FF"/>
          </w:rPr>
          <w:t>законом</w:t>
        </w:r>
      </w:hyperlink>
      <w:r>
        <w:t xml:space="preserve"> от 04.08.2023 N 422-ФЗ)</w:t>
      </w:r>
    </w:p>
    <w:p w:rsidR="004E14B9" w:rsidRDefault="004E14B9">
      <w:pPr>
        <w:pStyle w:val="ConsPlusNormal"/>
        <w:spacing w:before="22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133">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4E14B9" w:rsidRDefault="004E14B9">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w:t>
      </w:r>
      <w:r>
        <w:lastRenderedPageBreak/>
        <w:t xml:space="preserve">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134">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4E14B9" w:rsidRDefault="004E14B9">
      <w:pPr>
        <w:pStyle w:val="ConsPlusNormal"/>
        <w:spacing w:before="22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4E14B9" w:rsidRDefault="004E14B9">
      <w:pPr>
        <w:pStyle w:val="ConsPlusNormal"/>
        <w:spacing w:before="220"/>
        <w:ind w:firstLine="540"/>
        <w:jc w:val="both"/>
      </w:pPr>
      <w:r>
        <w:t xml:space="preserve">12. Требования </w:t>
      </w:r>
      <w:hyperlink w:anchor="P280">
        <w:r>
          <w:rPr>
            <w:color w:val="0000FF"/>
          </w:rPr>
          <w:t>частей 2</w:t>
        </w:r>
      </w:hyperlink>
      <w:r>
        <w:t xml:space="preserve"> (в части представления в Банк России документов в отношении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и </w:t>
      </w:r>
      <w:hyperlink w:anchor="P288">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требованиям к квалификации, установленным </w:t>
      </w:r>
      <w:hyperlink w:anchor="P194">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200">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bookmarkStart w:id="33" w:name="P306"/>
      <w:bookmarkEnd w:id="33"/>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4E14B9" w:rsidRDefault="004E14B9">
      <w:pPr>
        <w:pStyle w:val="ConsPlusNormal"/>
        <w:jc w:val="both"/>
      </w:pPr>
    </w:p>
    <w:p w:rsidR="004E14B9" w:rsidRDefault="004E14B9">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4E14B9" w:rsidRDefault="004E14B9">
      <w:pPr>
        <w:pStyle w:val="ConsPlusNormal"/>
        <w:spacing w:before="220"/>
        <w:ind w:firstLine="540"/>
        <w:jc w:val="both"/>
      </w:pPr>
      <w:bookmarkStart w:id="34" w:name="P309"/>
      <w:bookmarkEnd w:id="34"/>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4E14B9" w:rsidRDefault="004E14B9">
      <w:pPr>
        <w:pStyle w:val="ConsPlusNormal"/>
        <w:spacing w:before="220"/>
        <w:ind w:firstLine="540"/>
        <w:jc w:val="both"/>
      </w:pPr>
      <w:r>
        <w:t>1) сведения о пользователе информационной системы;</w:t>
      </w:r>
    </w:p>
    <w:p w:rsidR="004E14B9" w:rsidRDefault="004E14B9">
      <w:pPr>
        <w:pStyle w:val="ConsPlusNormal"/>
        <w:spacing w:before="220"/>
        <w:ind w:firstLine="540"/>
        <w:jc w:val="both"/>
      </w:pPr>
      <w:r>
        <w:t>2) сведения, необходимые для аутентификации пользователя в информационной системе;</w:t>
      </w:r>
    </w:p>
    <w:p w:rsidR="004E14B9" w:rsidRDefault="004E14B9">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 иностранного номинального держателя цифровых финансовых активов).</w:t>
      </w:r>
    </w:p>
    <w:p w:rsidR="004E14B9" w:rsidRDefault="004E14B9">
      <w:pPr>
        <w:pStyle w:val="ConsPlusNormal"/>
        <w:jc w:val="both"/>
      </w:pPr>
      <w:r>
        <w:t xml:space="preserve">(в ред. Федеральных законов от 14.07.2022 </w:t>
      </w:r>
      <w:hyperlink r:id="rId135">
        <w:r>
          <w:rPr>
            <w:color w:val="0000FF"/>
          </w:rPr>
          <w:t>N 331-ФЗ</w:t>
        </w:r>
      </w:hyperlink>
      <w:r>
        <w:t xml:space="preserve">, от 08.08.2024 </w:t>
      </w:r>
      <w:hyperlink r:id="rId136">
        <w:r>
          <w:rPr>
            <w:color w:val="0000FF"/>
          </w:rPr>
          <w:t>N 221-ФЗ</w:t>
        </w:r>
      </w:hyperlink>
      <w:r>
        <w:t>)</w:t>
      </w:r>
    </w:p>
    <w:p w:rsidR="004E14B9" w:rsidRDefault="004E14B9">
      <w:pPr>
        <w:pStyle w:val="ConsPlusNormal"/>
        <w:spacing w:before="220"/>
        <w:ind w:firstLine="540"/>
        <w:jc w:val="both"/>
      </w:pPr>
      <w:r>
        <w:t xml:space="preserve">3. Сведения, предусмотренные </w:t>
      </w:r>
      <w:hyperlink w:anchor="P309">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w:t>
      </w:r>
      <w:r>
        <w:lastRenderedPageBreak/>
        <w:t>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4E14B9" w:rsidRDefault="004E14B9">
      <w:pPr>
        <w:pStyle w:val="ConsPlusNormal"/>
        <w:spacing w:before="220"/>
        <w:ind w:firstLine="540"/>
        <w:jc w:val="both"/>
      </w:pPr>
      <w:r>
        <w:t xml:space="preserve">4. </w:t>
      </w:r>
      <w:hyperlink r:id="rId137">
        <w:r>
          <w:rPr>
            <w:color w:val="0000FF"/>
          </w:rPr>
          <w:t>Документы</w:t>
        </w:r>
      </w:hyperlink>
      <w:r>
        <w:t xml:space="preserve">, необходимые для подтверждения сведений, предусмотренных </w:t>
      </w:r>
      <w:hyperlink w:anchor="P309">
        <w:r>
          <w:rPr>
            <w:color w:val="0000FF"/>
          </w:rPr>
          <w:t>частью 2</w:t>
        </w:r>
      </w:hyperlink>
      <w:r>
        <w:t xml:space="preserve"> настоящей статьи, и </w:t>
      </w:r>
      <w:hyperlink r:id="rId138">
        <w:r>
          <w:rPr>
            <w:color w:val="0000FF"/>
          </w:rPr>
          <w:t>порядок</w:t>
        </w:r>
      </w:hyperlink>
      <w:r>
        <w:t xml:space="preserve"> их представления, а также </w:t>
      </w:r>
      <w:hyperlink r:id="rId139">
        <w:r>
          <w:rPr>
            <w:color w:val="0000FF"/>
          </w:rPr>
          <w:t>требования</w:t>
        </w:r>
      </w:hyperlink>
      <w:r>
        <w:t xml:space="preserve"> к хранению указанных документов и сведений определяются Банком России.</w:t>
      </w:r>
    </w:p>
    <w:p w:rsidR="004E14B9" w:rsidRDefault="004E14B9">
      <w:pPr>
        <w:pStyle w:val="ConsPlusNormal"/>
        <w:jc w:val="both"/>
      </w:pPr>
    </w:p>
    <w:p w:rsidR="004E14B9" w:rsidRDefault="004E14B9">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4E14B9" w:rsidRDefault="004E14B9">
      <w:pPr>
        <w:pStyle w:val="ConsPlusNormal"/>
        <w:jc w:val="both"/>
      </w:pPr>
    </w:p>
    <w:p w:rsidR="004E14B9" w:rsidRDefault="004E14B9">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4E14B9" w:rsidRDefault="004E14B9">
      <w:pPr>
        <w:pStyle w:val="ConsPlusNormal"/>
        <w:spacing w:before="22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4E14B9" w:rsidRDefault="004E14B9">
      <w:pPr>
        <w:pStyle w:val="ConsPlusNormal"/>
        <w:spacing w:before="220"/>
        <w:ind w:firstLine="540"/>
        <w:jc w:val="both"/>
      </w:pPr>
      <w:r>
        <w:t>2) сбоя в работе информационных технологий и технических средств информационной системы;</w:t>
      </w:r>
    </w:p>
    <w:p w:rsidR="004E14B9" w:rsidRDefault="004E14B9">
      <w:pPr>
        <w:pStyle w:val="ConsPlusNormal"/>
        <w:spacing w:before="22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4E14B9" w:rsidRDefault="004E14B9">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4E14B9" w:rsidRDefault="004E14B9">
      <w:pPr>
        <w:pStyle w:val="ConsPlusNormal"/>
        <w:spacing w:before="220"/>
        <w:ind w:firstLine="540"/>
        <w:jc w:val="both"/>
      </w:pPr>
      <w:r>
        <w:t>5) несоответствия информационной системы требованиям настоящего Федерального закона.</w:t>
      </w:r>
    </w:p>
    <w:p w:rsidR="004E14B9" w:rsidRDefault="004E14B9">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4E14B9" w:rsidRDefault="004E14B9">
      <w:pPr>
        <w:pStyle w:val="ConsPlusNormal"/>
        <w:jc w:val="both"/>
      </w:pPr>
    </w:p>
    <w:p w:rsidR="004E14B9" w:rsidRDefault="004E14B9">
      <w:pPr>
        <w:pStyle w:val="ConsPlusTitle"/>
        <w:ind w:firstLine="540"/>
        <w:jc w:val="both"/>
        <w:outlineLvl w:val="0"/>
      </w:pPr>
      <w:r>
        <w:t>Статья 10. Оператор обмена цифровых финансовых активов</w:t>
      </w:r>
    </w:p>
    <w:p w:rsidR="004E14B9" w:rsidRDefault="004E14B9">
      <w:pPr>
        <w:pStyle w:val="ConsPlusNormal"/>
        <w:jc w:val="both"/>
      </w:pPr>
    </w:p>
    <w:p w:rsidR="004E14B9" w:rsidRDefault="004E14B9">
      <w:pPr>
        <w:pStyle w:val="ConsPlusNormal"/>
        <w:ind w:firstLine="540"/>
        <w:jc w:val="both"/>
      </w:pPr>
      <w:bookmarkStart w:id="35" w:name="P329"/>
      <w:bookmarkEnd w:id="35"/>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 Требования настоящей части не распространяются на сделки, связанные с использованием цифровых финансовых активов в качестве встречного предоставления по внешнеторговым договорам (контрактам).</w:t>
      </w:r>
    </w:p>
    <w:p w:rsidR="004E14B9" w:rsidRDefault="004E14B9">
      <w:pPr>
        <w:pStyle w:val="ConsPlusNormal"/>
        <w:jc w:val="both"/>
      </w:pPr>
      <w:r>
        <w:t xml:space="preserve">(в ред. Федерального </w:t>
      </w:r>
      <w:hyperlink r:id="rId140">
        <w:r>
          <w:rPr>
            <w:color w:val="0000FF"/>
          </w:rPr>
          <w:t>закона</w:t>
        </w:r>
      </w:hyperlink>
      <w:r>
        <w:t xml:space="preserve"> от 08.08.2024 N 221-ФЗ)</w:t>
      </w:r>
    </w:p>
    <w:p w:rsidR="004E14B9" w:rsidRDefault="004E14B9">
      <w:pPr>
        <w:pStyle w:val="ConsPlusNormal"/>
        <w:spacing w:before="220"/>
        <w:ind w:firstLine="540"/>
        <w:jc w:val="both"/>
      </w:pPr>
      <w:r>
        <w:lastRenderedPageBreak/>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141">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4E14B9" w:rsidRDefault="004E14B9">
      <w:pPr>
        <w:pStyle w:val="ConsPlusNormal"/>
        <w:spacing w:before="220"/>
        <w:ind w:firstLine="540"/>
        <w:jc w:val="both"/>
      </w:pPr>
      <w:bookmarkStart w:id="36" w:name="P332"/>
      <w:bookmarkEnd w:id="36"/>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4E14B9" w:rsidRDefault="004E14B9">
      <w:pPr>
        <w:pStyle w:val="ConsPlusNormal"/>
        <w:spacing w:before="220"/>
        <w:ind w:firstLine="540"/>
        <w:jc w:val="both"/>
      </w:pPr>
      <w:r>
        <w:t>1) в отношении коммерческих организаций:</w:t>
      </w:r>
    </w:p>
    <w:p w:rsidR="004E14B9" w:rsidRDefault="004E14B9">
      <w:pPr>
        <w:pStyle w:val="ConsPlusNormal"/>
        <w:spacing w:before="220"/>
        <w:ind w:firstLine="540"/>
        <w:jc w:val="both"/>
      </w:pPr>
      <w:r>
        <w:t>а) личным законом юридического лица является российское право;</w:t>
      </w:r>
    </w:p>
    <w:p w:rsidR="004E14B9" w:rsidRDefault="004E14B9">
      <w:pPr>
        <w:pStyle w:val="ConsPlusNormal"/>
        <w:spacing w:before="22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4E14B9" w:rsidRDefault="004E14B9">
      <w:pPr>
        <w:pStyle w:val="ConsPlusNormal"/>
        <w:spacing w:before="220"/>
        <w:ind w:firstLine="540"/>
        <w:jc w:val="both"/>
      </w:pPr>
      <w:bookmarkStart w:id="37" w:name="P336"/>
      <w:bookmarkEnd w:id="37"/>
      <w:r>
        <w:t xml:space="preserve">в) размер чистых активов для хозяйственного общества, рассчитанный в соответствии с </w:t>
      </w:r>
      <w:hyperlink r:id="rId142">
        <w:r>
          <w:rPr>
            <w:color w:val="0000FF"/>
          </w:rPr>
          <w:t>требованиями</w:t>
        </w:r>
      </w:hyperlink>
      <w:r>
        <w:t xml:space="preserve"> Банка России, составляет не менее 50 миллионов рублей;</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 xml:space="preserve">До 01.01.2026 применяется </w:t>
            </w:r>
            <w:hyperlink r:id="rId143">
              <w:r>
                <w:rPr>
                  <w:color w:val="0000FF"/>
                </w:rPr>
                <w:t>перечень</w:t>
              </w:r>
            </w:hyperlink>
            <w:r>
              <w:rPr>
                <w:color w:val="392C69"/>
              </w:rPr>
              <w:t xml:space="preserve"> офшорных зон, утв. </w:t>
            </w:r>
            <w:hyperlink r:id="rId144">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4E14B9" w:rsidRDefault="004E14B9">
      <w:pPr>
        <w:pStyle w:val="ConsPlusNormal"/>
        <w:spacing w:before="22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4E14B9" w:rsidRDefault="004E14B9">
      <w:pPr>
        <w:pStyle w:val="ConsPlusNormal"/>
        <w:spacing w:before="220"/>
        <w:ind w:firstLine="540"/>
        <w:jc w:val="both"/>
      </w:pPr>
      <w:bookmarkStart w:id="38" w:name="P341"/>
      <w:bookmarkEnd w:id="38"/>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351">
        <w:r>
          <w:rPr>
            <w:color w:val="0000FF"/>
          </w:rPr>
          <w:t>частью 4</w:t>
        </w:r>
      </w:hyperlink>
      <w:r>
        <w:t xml:space="preserve"> настоящей статьи, и требованиям к деловой репутации, установленным </w:t>
      </w:r>
      <w:hyperlink w:anchor="P356">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4E14B9" w:rsidRDefault="004E14B9">
      <w:pPr>
        <w:pStyle w:val="ConsPlusNormal"/>
        <w:spacing w:before="220"/>
        <w:ind w:firstLine="540"/>
        <w:jc w:val="both"/>
      </w:pPr>
      <w:bookmarkStart w:id="39" w:name="P342"/>
      <w:bookmarkEnd w:id="39"/>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w:t>
      </w:r>
      <w:r>
        <w:lastRenderedPageBreak/>
        <w:t xml:space="preserve">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356">
        <w:r>
          <w:rPr>
            <w:color w:val="0000FF"/>
          </w:rPr>
          <w:t>частью 5</w:t>
        </w:r>
      </w:hyperlink>
      <w:r>
        <w:t xml:space="preserve"> настоящей статьи;</w:t>
      </w:r>
    </w:p>
    <w:p w:rsidR="004E14B9" w:rsidRDefault="004E14B9">
      <w:pPr>
        <w:pStyle w:val="ConsPlusNormal"/>
        <w:spacing w:before="220"/>
        <w:ind w:firstLine="540"/>
        <w:jc w:val="both"/>
      </w:pPr>
      <w:r>
        <w:t>2) в отношении некоммерческих организаций:</w:t>
      </w:r>
    </w:p>
    <w:p w:rsidR="004E14B9" w:rsidRDefault="004E14B9">
      <w:pPr>
        <w:pStyle w:val="ConsPlusNormal"/>
        <w:spacing w:before="220"/>
        <w:ind w:firstLine="540"/>
        <w:jc w:val="both"/>
      </w:pPr>
      <w:r>
        <w:t>а) личным законом юридического лица является российское право;</w:t>
      </w:r>
    </w:p>
    <w:p w:rsidR="004E14B9" w:rsidRDefault="004E14B9">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 xml:space="preserve">До 01.01.2026 применяется </w:t>
            </w:r>
            <w:hyperlink r:id="rId145">
              <w:r>
                <w:rPr>
                  <w:color w:val="0000FF"/>
                </w:rPr>
                <w:t>перечень</w:t>
              </w:r>
            </w:hyperlink>
            <w:r>
              <w:rPr>
                <w:color w:val="392C69"/>
              </w:rPr>
              <w:t xml:space="preserve"> офшорных зон, утв. </w:t>
            </w:r>
            <w:hyperlink r:id="rId146">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4E14B9" w:rsidRDefault="004E14B9">
      <w:pPr>
        <w:pStyle w:val="ConsPlusNormal"/>
        <w:spacing w:before="22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4E14B9" w:rsidRDefault="004E14B9">
      <w:pPr>
        <w:pStyle w:val="ConsPlusNormal"/>
        <w:spacing w:before="220"/>
        <w:ind w:firstLine="540"/>
        <w:jc w:val="both"/>
      </w:pPr>
      <w:bookmarkStart w:id="40" w:name="P350"/>
      <w:bookmarkEnd w:id="40"/>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351">
        <w:r>
          <w:rPr>
            <w:color w:val="0000FF"/>
          </w:rPr>
          <w:t>частью 4</w:t>
        </w:r>
      </w:hyperlink>
      <w:r>
        <w:t xml:space="preserve"> настоящей статьи, и требованиям к деловой репутации, установленным </w:t>
      </w:r>
      <w:hyperlink w:anchor="P356">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4E14B9" w:rsidRDefault="004E14B9">
      <w:pPr>
        <w:pStyle w:val="ConsPlusNormal"/>
        <w:spacing w:before="220"/>
        <w:ind w:firstLine="540"/>
        <w:jc w:val="both"/>
      </w:pPr>
      <w:bookmarkStart w:id="41" w:name="P351"/>
      <w:bookmarkEnd w:id="41"/>
      <w:r>
        <w:t xml:space="preserve">4. Лица, указанные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4E14B9" w:rsidRDefault="004E14B9">
      <w:pPr>
        <w:pStyle w:val="ConsPlusNormal"/>
        <w:spacing w:before="220"/>
        <w:ind w:firstLine="540"/>
        <w:jc w:val="both"/>
      </w:pPr>
      <w: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w:t>
      </w:r>
      <w:r>
        <w:lastRenderedPageBreak/>
        <w:t>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4E14B9" w:rsidRDefault="004E14B9">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4E14B9" w:rsidRDefault="004E14B9">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4E14B9" w:rsidRDefault="004E14B9">
      <w:pPr>
        <w:pStyle w:val="ConsPlusNormal"/>
        <w:spacing w:before="22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4E14B9" w:rsidRDefault="004E14B9">
      <w:pPr>
        <w:pStyle w:val="ConsPlusNormal"/>
        <w:spacing w:before="220"/>
        <w:ind w:firstLine="540"/>
        <w:jc w:val="both"/>
      </w:pPr>
      <w:bookmarkStart w:id="42" w:name="P356"/>
      <w:bookmarkEnd w:id="42"/>
      <w:r>
        <w:t xml:space="preserve">5. Лицами, указанными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342">
        <w:r>
          <w:rPr>
            <w:color w:val="0000FF"/>
          </w:rPr>
          <w:t>подпункте "ж" пункта 1 части 3</w:t>
        </w:r>
      </w:hyperlink>
      <w:r>
        <w:t xml:space="preserve"> настоящей статьи, не могут являться:</w:t>
      </w:r>
    </w:p>
    <w:p w:rsidR="004E14B9" w:rsidRDefault="004E14B9">
      <w:pPr>
        <w:pStyle w:val="ConsPlusNormal"/>
        <w:spacing w:before="220"/>
        <w:ind w:firstLine="540"/>
        <w:jc w:val="both"/>
      </w:pPr>
      <w:bookmarkStart w:id="43" w:name="P357"/>
      <w:bookmarkEnd w:id="43"/>
      <w:r>
        <w:t>1) лица, имеющие неснятую или непогашенную судимость за совершение умышленного преступления;</w:t>
      </w:r>
    </w:p>
    <w:p w:rsidR="004E14B9" w:rsidRDefault="004E14B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E14B9" w:rsidRDefault="004E14B9">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4E14B9" w:rsidRDefault="004E14B9">
      <w:pPr>
        <w:pStyle w:val="ConsPlusNormal"/>
        <w:spacing w:before="220"/>
        <w:ind w:firstLine="540"/>
        <w:jc w:val="both"/>
      </w:pPr>
      <w: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w:t>
      </w:r>
      <w:r>
        <w:lastRenderedPageBreak/>
        <w:t>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4E14B9" w:rsidRDefault="004E14B9">
      <w:pPr>
        <w:pStyle w:val="ConsPlusNormal"/>
        <w:spacing w:before="220"/>
        <w:ind w:firstLine="540"/>
        <w:jc w:val="both"/>
      </w:pPr>
      <w:bookmarkStart w:id="44" w:name="P361"/>
      <w:bookmarkEnd w:id="44"/>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4E14B9" w:rsidRDefault="004E14B9">
      <w:pPr>
        <w:pStyle w:val="ConsPlusNormal"/>
        <w:spacing w:before="220"/>
        <w:ind w:firstLine="540"/>
        <w:jc w:val="both"/>
      </w:pPr>
      <w:r>
        <w:t xml:space="preserve">6) лица, сведения о которых содержатся в предусмотренном </w:t>
      </w:r>
      <w:hyperlink r:id="rId147">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14B9" w:rsidRDefault="004E14B9">
      <w:pPr>
        <w:pStyle w:val="ConsPlusNormal"/>
        <w:jc w:val="both"/>
      </w:pPr>
      <w:r>
        <w:t xml:space="preserve">(п. 6 в ред. Федерального </w:t>
      </w:r>
      <w:hyperlink r:id="rId149">
        <w:r>
          <w:rPr>
            <w:color w:val="0000FF"/>
          </w:rPr>
          <w:t>закона</w:t>
        </w:r>
      </w:hyperlink>
      <w:r>
        <w:t xml:space="preserve"> от 28.06.2022 N 219-ФЗ)</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С 01.06.2025 в п. 7 ч. 5 ст. 10 вносятся изменения (</w:t>
            </w:r>
            <w:hyperlink r:id="rId150">
              <w:r>
                <w:rPr>
                  <w:color w:val="0000FF"/>
                </w:rPr>
                <w:t>ФЗ</w:t>
              </w:r>
            </w:hyperlink>
            <w:r>
              <w:rPr>
                <w:color w:val="392C69"/>
              </w:rPr>
              <w:t xml:space="preserve"> от 28.12.2024 N 522-ФЗ).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4E14B9" w:rsidRDefault="004E14B9">
      <w:pPr>
        <w:pStyle w:val="ConsPlusNormal"/>
        <w:spacing w:before="220"/>
        <w:ind w:firstLine="540"/>
        <w:jc w:val="both"/>
      </w:pPr>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152">
        <w:r>
          <w:rPr>
            <w:color w:val="0000FF"/>
          </w:rPr>
          <w:t>актом</w:t>
        </w:r>
      </w:hyperlink>
      <w:r>
        <w:t xml:space="preserve"> Банка России, уведомить Банк России о назначении (избрании) лиц на должности, указанные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153">
        <w:r>
          <w:rPr>
            <w:color w:val="0000FF"/>
          </w:rPr>
          <w:t>актом</w:t>
        </w:r>
      </w:hyperlink>
      <w:r>
        <w:t xml:space="preserve"> Банка России, представить в Банк России сведения о лицах, указанных в </w:t>
      </w:r>
      <w:hyperlink w:anchor="P342">
        <w:r>
          <w:rPr>
            <w:color w:val="0000FF"/>
          </w:rPr>
          <w:t>подпункте "ж" пункта 1 части 3</w:t>
        </w:r>
      </w:hyperlink>
      <w:r>
        <w:t xml:space="preserve"> настоящей статьи.</w:t>
      </w:r>
    </w:p>
    <w:p w:rsidR="004E14B9" w:rsidRDefault="004E14B9">
      <w:pPr>
        <w:pStyle w:val="ConsPlusNormal"/>
        <w:spacing w:before="220"/>
        <w:ind w:firstLine="540"/>
        <w:jc w:val="both"/>
      </w:pPr>
      <w:r>
        <w:t xml:space="preserve">7. В случае выявления фактов несоответствия лиц, указанных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требованиям к квалификации, установленным </w:t>
      </w:r>
      <w:hyperlink w:anchor="P351">
        <w:r>
          <w:rPr>
            <w:color w:val="0000FF"/>
          </w:rPr>
          <w:t>частью 4</w:t>
        </w:r>
      </w:hyperlink>
      <w:r>
        <w:t xml:space="preserve"> настоящей статьи, и (или) требованиям к деловой репутации, установленным </w:t>
      </w:r>
      <w:hyperlink w:anchor="P356">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154">
        <w:r>
          <w:rPr>
            <w:color w:val="0000FF"/>
          </w:rPr>
          <w:t>порядке</w:t>
        </w:r>
      </w:hyperlink>
      <w:r>
        <w:t>, установленном нормативным актом Банка России.</w:t>
      </w:r>
    </w:p>
    <w:p w:rsidR="004E14B9" w:rsidRDefault="004E14B9">
      <w:pPr>
        <w:pStyle w:val="ConsPlusNormal"/>
        <w:spacing w:before="220"/>
        <w:ind w:firstLine="540"/>
        <w:jc w:val="both"/>
      </w:pPr>
      <w:bookmarkStart w:id="45" w:name="P369"/>
      <w:bookmarkEnd w:id="45"/>
      <w:r>
        <w:t xml:space="preserve">8. В случае выявления фактов несоответствия лиц, указанных в </w:t>
      </w:r>
      <w:hyperlink w:anchor="P342">
        <w:r>
          <w:rPr>
            <w:color w:val="0000FF"/>
          </w:rPr>
          <w:t>подпункте "ж" пункта 1 части 3</w:t>
        </w:r>
      </w:hyperlink>
      <w:r>
        <w:t xml:space="preserve"> настоящей статьи, требованиям к деловой репутации, установленным </w:t>
      </w:r>
      <w:hyperlink w:anchor="P356">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w:t>
      </w:r>
      <w:r>
        <w:lastRenderedPageBreak/>
        <w:t xml:space="preserve">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155">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4E14B9" w:rsidRDefault="004E14B9">
      <w:pPr>
        <w:pStyle w:val="ConsPlusNormal"/>
        <w:spacing w:before="220"/>
        <w:ind w:firstLine="540"/>
        <w:jc w:val="both"/>
      </w:pPr>
      <w:r>
        <w:t xml:space="preserve">9. Предписание Банка России, указанное в </w:t>
      </w:r>
      <w:hyperlink w:anchor="P369">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156">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4E14B9" w:rsidRDefault="004E14B9">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4E14B9" w:rsidRDefault="004E14B9">
      <w:pPr>
        <w:pStyle w:val="ConsPlusNormal"/>
        <w:spacing w:before="220"/>
        <w:ind w:firstLine="540"/>
        <w:jc w:val="both"/>
      </w:pPr>
      <w: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P156">
        <w:r>
          <w:rPr>
            <w:color w:val="0000FF"/>
          </w:rPr>
          <w:t>части 10 статьи 4</w:t>
        </w:r>
      </w:hyperlink>
      <w:r>
        <w:t xml:space="preserve"> настоящего Федерального закона.</w:t>
      </w:r>
    </w:p>
    <w:p w:rsidR="004E14B9" w:rsidRDefault="004E14B9">
      <w:pPr>
        <w:pStyle w:val="ConsPlusNormal"/>
        <w:jc w:val="both"/>
      </w:pPr>
      <w:r>
        <w:t xml:space="preserve">(часть 10.1 введена Федеральным </w:t>
      </w:r>
      <w:hyperlink r:id="rId157">
        <w:r>
          <w:rPr>
            <w:color w:val="0000FF"/>
          </w:rPr>
          <w:t>законом</w:t>
        </w:r>
      </w:hyperlink>
      <w:r>
        <w:t xml:space="preserve"> от 14.07.2022 N 331-ФЗ)</w:t>
      </w:r>
    </w:p>
    <w:p w:rsidR="004E14B9" w:rsidRDefault="004E14B9">
      <w:pPr>
        <w:pStyle w:val="ConsPlusNormal"/>
        <w:spacing w:before="220"/>
        <w:ind w:firstLine="540"/>
        <w:jc w:val="both"/>
      </w:pPr>
      <w:bookmarkStart w:id="46" w:name="P374"/>
      <w:bookmarkEnd w:id="46"/>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158">
        <w:r>
          <w:rPr>
            <w:color w:val="0000FF"/>
          </w:rPr>
          <w:t>требования</w:t>
        </w:r>
      </w:hyperlink>
      <w: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rsidR="004E14B9" w:rsidRDefault="004E14B9">
      <w:pPr>
        <w:pStyle w:val="ConsPlusNormal"/>
        <w:jc w:val="both"/>
      </w:pPr>
      <w:r>
        <w:t xml:space="preserve">(в ред. Федерального </w:t>
      </w:r>
      <w:hyperlink r:id="rId159">
        <w:r>
          <w:rPr>
            <w:color w:val="0000FF"/>
          </w:rPr>
          <w:t>закона</w:t>
        </w:r>
      </w:hyperlink>
      <w:r>
        <w:t xml:space="preserve"> от 14.07.2022 N 331-ФЗ)</w:t>
      </w:r>
    </w:p>
    <w:p w:rsidR="004E14B9" w:rsidRDefault="004E14B9">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4E14B9" w:rsidRDefault="004E14B9">
      <w:pPr>
        <w:pStyle w:val="ConsPlusNormal"/>
        <w:spacing w:before="220"/>
        <w:ind w:firstLine="540"/>
        <w:jc w:val="both"/>
      </w:pPr>
      <w:r>
        <w:t xml:space="preserve">13. Оператор обмена цифровых финансовых активов может совмещать свою деятельность с </w:t>
      </w:r>
      <w:r>
        <w:lastRenderedPageBreak/>
        <w:t>деятельностью оператора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4E14B9" w:rsidRDefault="004E14B9">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160">
        <w:r>
          <w:rPr>
            <w:color w:val="0000FF"/>
          </w:rPr>
          <w:t>статьей 51.2</w:t>
        </w:r>
      </w:hyperlink>
      <w:r>
        <w:t xml:space="preserve"> Федерального закона от 22 апреля 1996 года N 39-ФЗ "О рынке ценных бумаг".</w:t>
      </w:r>
    </w:p>
    <w:p w:rsidR="004E14B9" w:rsidRDefault="004E14B9">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w:t>
      </w:r>
    </w:p>
    <w:p w:rsidR="004E14B9" w:rsidRDefault="004E14B9">
      <w:pPr>
        <w:pStyle w:val="ConsPlusNormal"/>
        <w:jc w:val="both"/>
      </w:pPr>
      <w:r>
        <w:t xml:space="preserve">(в ред. Федерального </w:t>
      </w:r>
      <w:hyperlink r:id="rId161">
        <w:r>
          <w:rPr>
            <w:color w:val="0000FF"/>
          </w:rPr>
          <w:t>закона</w:t>
        </w:r>
      </w:hyperlink>
      <w:r>
        <w:t xml:space="preserve"> от 08.08.2024 N 221-ФЗ)</w:t>
      </w:r>
    </w:p>
    <w:p w:rsidR="004E14B9" w:rsidRDefault="004E14B9">
      <w:pPr>
        <w:pStyle w:val="ConsPlusNormal"/>
        <w:spacing w:before="220"/>
        <w:ind w:firstLine="540"/>
        <w:jc w:val="both"/>
      </w:pPr>
      <w: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r:id="rId162">
        <w:r>
          <w:rPr>
            <w:color w:val="0000FF"/>
          </w:rPr>
          <w:t>порядке</w:t>
        </w:r>
      </w:hyperlink>
      <w:r>
        <w:t>:</w:t>
      </w:r>
    </w:p>
    <w:p w:rsidR="004E14B9" w:rsidRDefault="004E14B9">
      <w:pPr>
        <w:pStyle w:val="ConsPlusNormal"/>
        <w:spacing w:before="220"/>
        <w:ind w:firstLine="540"/>
        <w:jc w:val="both"/>
      </w:pPr>
      <w: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4E14B9" w:rsidRDefault="004E14B9">
      <w:pPr>
        <w:pStyle w:val="ConsPlusNormal"/>
        <w:spacing w:before="220"/>
        <w:ind w:firstLine="540"/>
        <w:jc w:val="both"/>
      </w:pPr>
      <w:r>
        <w:t>2) потребовать от оператора обмена цифровых финансовых активов замены лица, осуществляющего функции единоличного исполнительного органа.</w:t>
      </w:r>
    </w:p>
    <w:p w:rsidR="004E14B9" w:rsidRDefault="004E14B9">
      <w:pPr>
        <w:pStyle w:val="ConsPlusNormal"/>
        <w:jc w:val="both"/>
      </w:pPr>
      <w:r>
        <w:t xml:space="preserve">(часть 17 введена Федеральным </w:t>
      </w:r>
      <w:hyperlink r:id="rId163">
        <w:r>
          <w:rPr>
            <w:color w:val="0000FF"/>
          </w:rPr>
          <w:t>законом</w:t>
        </w:r>
      </w:hyperlink>
      <w:r>
        <w:t xml:space="preserve"> от 14.07.2022 N 331-ФЗ)</w:t>
      </w:r>
    </w:p>
    <w:p w:rsidR="004E14B9" w:rsidRDefault="004E14B9">
      <w:pPr>
        <w:pStyle w:val="ConsPlusNormal"/>
        <w:ind w:firstLine="540"/>
        <w:jc w:val="both"/>
      </w:pPr>
    </w:p>
    <w:p w:rsidR="004E14B9" w:rsidRDefault="004E14B9">
      <w:pPr>
        <w:pStyle w:val="ConsPlusTitle"/>
        <w:ind w:firstLine="540"/>
        <w:jc w:val="both"/>
        <w:outlineLvl w:val="0"/>
      </w:pPr>
      <w: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rsidR="004E14B9" w:rsidRDefault="004E14B9">
      <w:pPr>
        <w:pStyle w:val="ConsPlusNormal"/>
        <w:ind w:firstLine="540"/>
        <w:jc w:val="both"/>
      </w:pPr>
    </w:p>
    <w:p w:rsidR="004E14B9" w:rsidRDefault="004E14B9">
      <w:pPr>
        <w:pStyle w:val="ConsPlusNormal"/>
        <w:ind w:firstLine="540"/>
        <w:jc w:val="both"/>
      </w:pPr>
      <w:r>
        <w:lastRenderedPageBreak/>
        <w:t xml:space="preserve">(введена Федеральным </w:t>
      </w:r>
      <w:hyperlink r:id="rId164">
        <w:r>
          <w:rPr>
            <w:color w:val="0000FF"/>
          </w:rPr>
          <w:t>законом</w:t>
        </w:r>
      </w:hyperlink>
      <w:r>
        <w:t xml:space="preserve"> от 14.07.2022 N 331-ФЗ)</w:t>
      </w:r>
    </w:p>
    <w:p w:rsidR="004E14B9" w:rsidRDefault="004E14B9">
      <w:pPr>
        <w:pStyle w:val="ConsPlusNormal"/>
        <w:jc w:val="both"/>
      </w:pPr>
    </w:p>
    <w:p w:rsidR="004E14B9" w:rsidRDefault="004E14B9">
      <w:pPr>
        <w:pStyle w:val="ConsPlusNormal"/>
        <w:ind w:firstLine="540"/>
        <w:jc w:val="both"/>
      </w:pPr>
      <w:bookmarkStart w:id="47" w:name="P391"/>
      <w:bookmarkEnd w:id="47"/>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65">
        <w:r>
          <w:rPr>
            <w:color w:val="0000FF"/>
          </w:rPr>
          <w:t>уровня</w:t>
        </w:r>
      </w:hyperlink>
      <w:r>
        <w:t>, установленного Советом директоров Банка России.</w:t>
      </w:r>
    </w:p>
    <w:p w:rsidR="004E14B9" w:rsidRDefault="004E14B9">
      <w:pPr>
        <w:pStyle w:val="ConsPlusNormal"/>
        <w:jc w:val="both"/>
      </w:pPr>
      <w:r>
        <w:t xml:space="preserve">(в ред. Федерального </w:t>
      </w:r>
      <w:hyperlink r:id="rId166">
        <w:r>
          <w:rPr>
            <w:color w:val="0000FF"/>
          </w:rPr>
          <w:t>закона</w:t>
        </w:r>
      </w:hyperlink>
      <w:r>
        <w:t xml:space="preserve"> от 08.08.2024 N 221-ФЗ)</w:t>
      </w:r>
    </w:p>
    <w:p w:rsidR="004E14B9" w:rsidRDefault="004E14B9">
      <w:pPr>
        <w:pStyle w:val="ConsPlusNormal"/>
        <w:spacing w:before="220"/>
        <w:ind w:firstLine="540"/>
        <w:jc w:val="both"/>
      </w:pPr>
      <w:r>
        <w:t xml:space="preserve">2. Оператор обмена цифровых финансовых активов для осуществления расчетов, указанных в </w:t>
      </w:r>
      <w:hyperlink w:anchor="P391">
        <w:r>
          <w:rPr>
            <w:color w:val="0000FF"/>
          </w:rPr>
          <w:t>части 1</w:t>
        </w:r>
      </w:hyperlink>
      <w:r>
        <w:t xml:space="preserve"> настоящей статьи, вправе открыть один или несколько номинальных счетов.</w:t>
      </w:r>
    </w:p>
    <w:p w:rsidR="004E14B9" w:rsidRDefault="004E14B9">
      <w:pPr>
        <w:pStyle w:val="ConsPlusNormal"/>
        <w:spacing w:before="220"/>
        <w:ind w:firstLine="540"/>
        <w:jc w:val="both"/>
      </w:pPr>
      <w: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4E14B9" w:rsidRDefault="004E14B9">
      <w:pPr>
        <w:pStyle w:val="ConsPlusNormal"/>
        <w:spacing w:before="220"/>
        <w:ind w:firstLine="540"/>
        <w:jc w:val="both"/>
      </w:pPr>
      <w: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67">
        <w:r>
          <w:rPr>
            <w:color w:val="0000FF"/>
          </w:rPr>
          <w:t>законом</w:t>
        </w:r>
      </w:hyperlink>
      <w:r>
        <w:t xml:space="preserve"> от 27 июня 2011 года N 161-ФЗ "О национальной платежной системе".</w:t>
      </w:r>
    </w:p>
    <w:p w:rsidR="004E14B9" w:rsidRDefault="004E14B9">
      <w:pPr>
        <w:pStyle w:val="ConsPlusNormal"/>
        <w:spacing w:before="220"/>
        <w:ind w:firstLine="540"/>
        <w:jc w:val="both"/>
      </w:pPr>
      <w:r>
        <w:t xml:space="preserve">5. По номинальному счету, указанному в </w:t>
      </w:r>
      <w:hyperlink w:anchor="P391">
        <w:r>
          <w:rPr>
            <w:color w:val="0000FF"/>
          </w:rPr>
          <w:t>части 1</w:t>
        </w:r>
      </w:hyperlink>
      <w:r>
        <w:t xml:space="preserve"> настоящей статьи, могут совершаться операции, связанные с переводом денежных средств, предусмотренные Федеральным </w:t>
      </w:r>
      <w:hyperlink r:id="rId168">
        <w:r>
          <w:rPr>
            <w:color w:val="0000FF"/>
          </w:rPr>
          <w:t>законом</w:t>
        </w:r>
      </w:hyperlink>
      <w:r>
        <w:t xml:space="preserve"> от 27 июня 2011 года N 161-ФЗ "О национальной платежной системе".</w:t>
      </w:r>
    </w:p>
    <w:p w:rsidR="004E14B9" w:rsidRDefault="004E14B9">
      <w:pPr>
        <w:pStyle w:val="ConsPlusNormal"/>
        <w:spacing w:before="220"/>
        <w:ind w:firstLine="540"/>
        <w:jc w:val="both"/>
      </w:pPr>
      <w: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P332">
        <w:r>
          <w:rPr>
            <w:color w:val="0000FF"/>
          </w:rPr>
          <w:t>частью 3 статьи 10</w:t>
        </w:r>
      </w:hyperlink>
      <w:r>
        <w:t xml:space="preserve"> настоящего Федерального закона требования.</w:t>
      </w:r>
    </w:p>
    <w:p w:rsidR="004E14B9" w:rsidRDefault="004E14B9">
      <w:pPr>
        <w:pStyle w:val="ConsPlusNormal"/>
        <w:spacing w:before="220"/>
        <w:ind w:firstLine="540"/>
        <w:jc w:val="both"/>
      </w:pPr>
      <w: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bookmarkStart w:id="48" w:name="P400"/>
      <w:bookmarkEnd w:id="48"/>
      <w:r>
        <w:t>Статья 11. Правила обмена цифровых финансовых активов и порядок их согласования, реестр операторов обмена цифровых финансовых активов</w:t>
      </w:r>
    </w:p>
    <w:p w:rsidR="004E14B9" w:rsidRDefault="004E14B9">
      <w:pPr>
        <w:pStyle w:val="ConsPlusNormal"/>
        <w:jc w:val="both"/>
      </w:pPr>
    </w:p>
    <w:p w:rsidR="004E14B9" w:rsidRDefault="004E14B9">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4E14B9" w:rsidRDefault="004E14B9">
      <w:pPr>
        <w:pStyle w:val="ConsPlusNormal"/>
        <w:spacing w:before="220"/>
        <w:ind w:firstLine="540"/>
        <w:jc w:val="both"/>
      </w:pPr>
      <w:bookmarkStart w:id="49" w:name="P403"/>
      <w:bookmarkEnd w:id="49"/>
      <w:r>
        <w:lastRenderedPageBreak/>
        <w:t>2. Правила обмена цифровых финансовых активов должны содержать:</w:t>
      </w:r>
    </w:p>
    <w:p w:rsidR="004E14B9" w:rsidRDefault="004E14B9">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4E14B9" w:rsidRDefault="004E14B9">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4E14B9" w:rsidRDefault="004E14B9">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r>
        <w:t>4) требования к защите информации и операционной надежности;</w:t>
      </w:r>
    </w:p>
    <w:p w:rsidR="004E14B9" w:rsidRDefault="004E14B9">
      <w:pPr>
        <w:pStyle w:val="ConsPlusNormal"/>
        <w:spacing w:before="220"/>
        <w:ind w:firstLine="540"/>
        <w:jc w:val="both"/>
      </w:pPr>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4E14B9" w:rsidRDefault="004E14B9">
      <w:pPr>
        <w:pStyle w:val="ConsPlusNormal"/>
        <w:spacing w:before="220"/>
        <w:ind w:firstLine="540"/>
        <w:jc w:val="both"/>
      </w:pPr>
      <w: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4E14B9" w:rsidRDefault="004E14B9">
      <w:pPr>
        <w:pStyle w:val="ConsPlusNormal"/>
        <w:jc w:val="both"/>
      </w:pPr>
      <w:r>
        <w:t xml:space="preserve">(п. 6 введен Федеральным </w:t>
      </w:r>
      <w:hyperlink r:id="rId169">
        <w:r>
          <w:rPr>
            <w:color w:val="0000FF"/>
          </w:rPr>
          <w:t>законом</w:t>
        </w:r>
      </w:hyperlink>
      <w:r>
        <w:t xml:space="preserve"> от 14.07.2022 N 331-ФЗ)</w:t>
      </w:r>
    </w:p>
    <w:p w:rsidR="004E14B9" w:rsidRDefault="004E14B9">
      <w:pPr>
        <w:pStyle w:val="ConsPlusNormal"/>
        <w:spacing w:before="220"/>
        <w:ind w:firstLine="540"/>
        <w:jc w:val="both"/>
      </w:pPr>
      <w:r>
        <w:t>7) правила использования номинального счета в случае осуществления расчетов по сделкам, совершенным с использованием электронной платформы;</w:t>
      </w:r>
    </w:p>
    <w:p w:rsidR="004E14B9" w:rsidRDefault="004E14B9">
      <w:pPr>
        <w:pStyle w:val="ConsPlusNormal"/>
        <w:jc w:val="both"/>
      </w:pPr>
      <w:r>
        <w:t xml:space="preserve">(п. 7 введен Федеральным </w:t>
      </w:r>
      <w:hyperlink r:id="rId170">
        <w:r>
          <w:rPr>
            <w:color w:val="0000FF"/>
          </w:rPr>
          <w:t>законом</w:t>
        </w:r>
      </w:hyperlink>
      <w:r>
        <w:t xml:space="preserve"> от 14.07.2022 N 331-ФЗ)</w:t>
      </w:r>
    </w:p>
    <w:p w:rsidR="004E14B9" w:rsidRDefault="004E14B9">
      <w:pPr>
        <w:pStyle w:val="ConsPlusNormal"/>
        <w:spacing w:before="220"/>
        <w:ind w:firstLine="540"/>
        <w:jc w:val="both"/>
      </w:pPr>
      <w:r>
        <w:t>8) иные положения, предусмотренные федеральными законами.</w:t>
      </w:r>
    </w:p>
    <w:p w:rsidR="004E14B9" w:rsidRDefault="004E14B9">
      <w:pPr>
        <w:pStyle w:val="ConsPlusNormal"/>
        <w:jc w:val="both"/>
      </w:pPr>
      <w:r>
        <w:t xml:space="preserve">(п. 8 введен Федеральным </w:t>
      </w:r>
      <w:hyperlink r:id="rId171">
        <w:r>
          <w:rPr>
            <w:color w:val="0000FF"/>
          </w:rPr>
          <w:t>законом</w:t>
        </w:r>
      </w:hyperlink>
      <w:r>
        <w:t xml:space="preserve"> от 14.07.2022 N 331-ФЗ)</w:t>
      </w:r>
    </w:p>
    <w:p w:rsidR="004E14B9" w:rsidRDefault="004E14B9">
      <w:pPr>
        <w:pStyle w:val="ConsPlusNormal"/>
        <w:spacing w:before="220"/>
        <w:ind w:firstLine="540"/>
        <w:jc w:val="both"/>
      </w:pPr>
      <w:r>
        <w:t xml:space="preserve">3. Банк России вправе установить дополнительные к предусмотренным </w:t>
      </w:r>
      <w:hyperlink w:anchor="P403">
        <w:r>
          <w:rPr>
            <w:color w:val="0000FF"/>
          </w:rPr>
          <w:t>частью 2</w:t>
        </w:r>
      </w:hyperlink>
      <w:r>
        <w:t xml:space="preserve"> настоящей статьи требования к содержанию правил обмена цифровых финансовых активов.</w:t>
      </w:r>
    </w:p>
    <w:p w:rsidR="004E14B9" w:rsidRDefault="004E14B9">
      <w:pPr>
        <w:pStyle w:val="ConsPlusNormal"/>
        <w:spacing w:before="220"/>
        <w:ind w:firstLine="540"/>
        <w:jc w:val="both"/>
      </w:pPr>
      <w:bookmarkStart w:id="50" w:name="P416"/>
      <w:bookmarkEnd w:id="50"/>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4E14B9" w:rsidRDefault="004E14B9">
      <w:pPr>
        <w:pStyle w:val="ConsPlusNormal"/>
        <w:spacing w:before="220"/>
        <w:ind w:firstLine="540"/>
        <w:jc w:val="both"/>
      </w:pPr>
      <w:r>
        <w:t>1) ходатайство о включении в реестр операторов обмена цифровых финансовых активов;</w:t>
      </w:r>
    </w:p>
    <w:p w:rsidR="004E14B9" w:rsidRDefault="004E14B9">
      <w:pPr>
        <w:pStyle w:val="ConsPlusNormal"/>
        <w:spacing w:before="220"/>
        <w:ind w:firstLine="540"/>
        <w:jc w:val="both"/>
      </w:pPr>
      <w:bookmarkStart w:id="51" w:name="P418"/>
      <w:bookmarkEnd w:id="51"/>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374">
        <w:r>
          <w:rPr>
            <w:color w:val="0000FF"/>
          </w:rPr>
          <w:t>частью 11 статьи 10</w:t>
        </w:r>
      </w:hyperlink>
      <w:r>
        <w:t xml:space="preserve"> настоящего Федерального закона.</w:t>
      </w:r>
    </w:p>
    <w:p w:rsidR="004E14B9" w:rsidRDefault="004E14B9">
      <w:pPr>
        <w:pStyle w:val="ConsPlusNormal"/>
        <w:spacing w:before="220"/>
        <w:ind w:firstLine="540"/>
        <w:jc w:val="both"/>
      </w:pPr>
      <w:bookmarkStart w:id="52" w:name="P419"/>
      <w:bookmarkEnd w:id="52"/>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416">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4E14B9" w:rsidRDefault="004E14B9">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332">
        <w:r>
          <w:rPr>
            <w:color w:val="0000FF"/>
          </w:rPr>
          <w:t>частью 3 статьи 10</w:t>
        </w:r>
      </w:hyperlink>
      <w:r>
        <w:t xml:space="preserve"> настоящего Федерального закона;</w:t>
      </w:r>
    </w:p>
    <w:p w:rsidR="004E14B9" w:rsidRDefault="004E14B9">
      <w:pPr>
        <w:pStyle w:val="ConsPlusNormal"/>
        <w:spacing w:before="220"/>
        <w:ind w:firstLine="540"/>
        <w:jc w:val="both"/>
      </w:pPr>
      <w:r>
        <w:t xml:space="preserve">2) копии документов об избрании (назначении) лиц, указанных в </w:t>
      </w:r>
      <w:hyperlink w:anchor="P341">
        <w:r>
          <w:rPr>
            <w:color w:val="0000FF"/>
          </w:rPr>
          <w:t>подпункте "е" пункта 1</w:t>
        </w:r>
      </w:hyperlink>
      <w:r>
        <w:t xml:space="preserve"> и </w:t>
      </w:r>
      <w:hyperlink w:anchor="P350">
        <w:r>
          <w:rPr>
            <w:color w:val="0000FF"/>
          </w:rPr>
          <w:t>подпункте "д" пункта 2 части 3 статьи 10</w:t>
        </w:r>
      </w:hyperlink>
      <w:r>
        <w:t xml:space="preserve"> настоящего Федерального закона;</w:t>
      </w:r>
    </w:p>
    <w:p w:rsidR="004E14B9" w:rsidRDefault="004E14B9">
      <w:pPr>
        <w:pStyle w:val="ConsPlusNormal"/>
        <w:spacing w:before="220"/>
        <w:ind w:firstLine="540"/>
        <w:jc w:val="both"/>
      </w:pPr>
      <w:r>
        <w:t xml:space="preserve">3) документы, содержащие сведения о лицах, указанных в </w:t>
      </w:r>
      <w:hyperlink w:anchor="P342">
        <w:r>
          <w:rPr>
            <w:color w:val="0000FF"/>
          </w:rPr>
          <w:t>подпункте "ж" пункта 1 части 3 статьи 10</w:t>
        </w:r>
      </w:hyperlink>
      <w:r>
        <w:t xml:space="preserve"> настоящего Федерального закона;</w:t>
      </w:r>
    </w:p>
    <w:p w:rsidR="004E14B9" w:rsidRDefault="004E14B9">
      <w:pPr>
        <w:pStyle w:val="ConsPlusNormal"/>
        <w:spacing w:before="220"/>
        <w:ind w:firstLine="540"/>
        <w:jc w:val="both"/>
      </w:pPr>
      <w:r>
        <w:t xml:space="preserve">4) документы, подтверждающие соответствие лиц, указанных в </w:t>
      </w:r>
      <w:hyperlink w:anchor="P341">
        <w:r>
          <w:rPr>
            <w:color w:val="0000FF"/>
          </w:rPr>
          <w:t>подпунктах "е"</w:t>
        </w:r>
      </w:hyperlink>
      <w:r>
        <w:t xml:space="preserve"> и </w:t>
      </w:r>
      <w:hyperlink w:anchor="P342">
        <w:r>
          <w:rPr>
            <w:color w:val="0000FF"/>
          </w:rPr>
          <w:t>"ж" пункта 1</w:t>
        </w:r>
      </w:hyperlink>
      <w:r>
        <w:t xml:space="preserve"> и </w:t>
      </w:r>
      <w:hyperlink w:anchor="P350">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35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357">
        <w:r>
          <w:rPr>
            <w:color w:val="0000FF"/>
          </w:rPr>
          <w:t>пунктами 1</w:t>
        </w:r>
      </w:hyperlink>
      <w:r>
        <w:t xml:space="preserve"> - </w:t>
      </w:r>
      <w:hyperlink w:anchor="P361">
        <w:r>
          <w:rPr>
            <w:color w:val="0000FF"/>
          </w:rPr>
          <w:t>5 части 5 статьи 10</w:t>
        </w:r>
      </w:hyperlink>
      <w:r>
        <w:t xml:space="preserve"> настоящего Федерального закона.</w:t>
      </w:r>
    </w:p>
    <w:p w:rsidR="004E14B9" w:rsidRDefault="004E14B9">
      <w:pPr>
        <w:pStyle w:val="ConsPlusNormal"/>
        <w:spacing w:before="220"/>
        <w:ind w:firstLine="540"/>
        <w:jc w:val="both"/>
      </w:pPr>
      <w:r>
        <w:t xml:space="preserve">6. </w:t>
      </w:r>
      <w:hyperlink r:id="rId172">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416">
        <w:r>
          <w:rPr>
            <w:color w:val="0000FF"/>
          </w:rPr>
          <w:t>частями 4</w:t>
        </w:r>
      </w:hyperlink>
      <w:r>
        <w:t xml:space="preserve"> и </w:t>
      </w:r>
      <w:hyperlink w:anchor="P419">
        <w:r>
          <w:rPr>
            <w:color w:val="0000FF"/>
          </w:rPr>
          <w:t>5</w:t>
        </w:r>
      </w:hyperlink>
      <w:r>
        <w:t xml:space="preserve"> настоящей статьи документов и требования к ним устанавливаются Банком России.</w:t>
      </w:r>
    </w:p>
    <w:p w:rsidR="004E14B9" w:rsidRDefault="004E14B9">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418">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416">
        <w:r>
          <w:rPr>
            <w:color w:val="0000FF"/>
          </w:rPr>
          <w:t>частях 4</w:t>
        </w:r>
      </w:hyperlink>
      <w:r>
        <w:t xml:space="preserve"> и </w:t>
      </w:r>
      <w:hyperlink w:anchor="P419">
        <w:r>
          <w:rPr>
            <w:color w:val="0000FF"/>
          </w:rPr>
          <w:t>5</w:t>
        </w:r>
      </w:hyperlink>
      <w:r>
        <w:t xml:space="preserve"> настоящей статьи.</w:t>
      </w:r>
    </w:p>
    <w:p w:rsidR="004E14B9" w:rsidRDefault="004E14B9">
      <w:pPr>
        <w:pStyle w:val="ConsPlusNormal"/>
        <w:spacing w:before="220"/>
        <w:ind w:firstLine="540"/>
        <w:jc w:val="both"/>
      </w:pPr>
      <w:bookmarkStart w:id="53" w:name="P426"/>
      <w:bookmarkEnd w:id="53"/>
      <w:r>
        <w:t>8. Банк России принимает решение об отказе в согласовании правил обмена цифровых финансовых активов:</w:t>
      </w:r>
    </w:p>
    <w:p w:rsidR="004E14B9" w:rsidRDefault="004E14B9">
      <w:pPr>
        <w:pStyle w:val="ConsPlusNormal"/>
        <w:spacing w:before="220"/>
        <w:ind w:firstLine="540"/>
        <w:jc w:val="both"/>
      </w:pPr>
      <w: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rsidR="004E14B9" w:rsidRDefault="004E14B9">
      <w:pPr>
        <w:pStyle w:val="ConsPlusNormal"/>
        <w:jc w:val="both"/>
      </w:pPr>
      <w:r>
        <w:t xml:space="preserve">(п. 1 в ред. Федерального </w:t>
      </w:r>
      <w:hyperlink r:id="rId173">
        <w:r>
          <w:rPr>
            <w:color w:val="0000FF"/>
          </w:rPr>
          <w:t>закона</w:t>
        </w:r>
      </w:hyperlink>
      <w:r>
        <w:t xml:space="preserve"> от 14.07.2022 N 331-ФЗ)</w:t>
      </w:r>
    </w:p>
    <w:p w:rsidR="004E14B9" w:rsidRDefault="004E14B9">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374">
        <w:r>
          <w:rPr>
            <w:color w:val="0000FF"/>
          </w:rPr>
          <w:t>частью 11 статьи 10</w:t>
        </w:r>
      </w:hyperlink>
      <w:r>
        <w:t xml:space="preserve"> настоящего Федерального закона;</w:t>
      </w:r>
    </w:p>
    <w:p w:rsidR="004E14B9" w:rsidRDefault="004E14B9">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4E14B9" w:rsidRDefault="004E14B9">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4E14B9" w:rsidRDefault="004E14B9">
      <w:pPr>
        <w:pStyle w:val="ConsPlusNormal"/>
        <w:spacing w:before="220"/>
        <w:ind w:firstLine="540"/>
        <w:jc w:val="both"/>
      </w:pPr>
      <w:r>
        <w:t xml:space="preserve">1) в случаях, указанных в </w:t>
      </w:r>
      <w:hyperlink w:anchor="P426">
        <w:r>
          <w:rPr>
            <w:color w:val="0000FF"/>
          </w:rPr>
          <w:t>части 8</w:t>
        </w:r>
      </w:hyperlink>
      <w:r>
        <w:t xml:space="preserve"> настоящей статьи;</w:t>
      </w:r>
    </w:p>
    <w:p w:rsidR="004E14B9" w:rsidRDefault="004E14B9">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332">
        <w:r>
          <w:rPr>
            <w:color w:val="0000FF"/>
          </w:rPr>
          <w:t>частью 3 статьи 10</w:t>
        </w:r>
      </w:hyperlink>
      <w:r>
        <w:t xml:space="preserve"> настоящего Федерального закона и нормативными актами Банка России;</w:t>
      </w:r>
    </w:p>
    <w:p w:rsidR="004E14B9" w:rsidRDefault="004E14B9">
      <w:pPr>
        <w:pStyle w:val="ConsPlusNormal"/>
        <w:spacing w:before="220"/>
        <w:ind w:firstLine="540"/>
        <w:jc w:val="both"/>
      </w:pPr>
      <w:r>
        <w:t xml:space="preserve">3) в случае несоответствия лиц, указанных в </w:t>
      </w:r>
      <w:hyperlink w:anchor="P341">
        <w:r>
          <w:rPr>
            <w:color w:val="0000FF"/>
          </w:rPr>
          <w:t>подпунктах "е"</w:t>
        </w:r>
      </w:hyperlink>
      <w:r>
        <w:t xml:space="preserve"> и </w:t>
      </w:r>
      <w:hyperlink w:anchor="P342">
        <w:r>
          <w:rPr>
            <w:color w:val="0000FF"/>
          </w:rPr>
          <w:t>"ж" пункта 1</w:t>
        </w:r>
      </w:hyperlink>
      <w:r>
        <w:t xml:space="preserve"> и </w:t>
      </w:r>
      <w:hyperlink w:anchor="P350">
        <w:r>
          <w:rPr>
            <w:color w:val="0000FF"/>
          </w:rPr>
          <w:t>подпункте "д" пункта 2 части 3 статьи 10</w:t>
        </w:r>
      </w:hyperlink>
      <w:r>
        <w:t xml:space="preserve"> настоящего Федерального закона, требованиям к квалификации, </w:t>
      </w:r>
      <w:r>
        <w:lastRenderedPageBreak/>
        <w:t xml:space="preserve">установленным </w:t>
      </w:r>
      <w:hyperlink w:anchor="P35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356">
        <w:r>
          <w:rPr>
            <w:color w:val="0000FF"/>
          </w:rPr>
          <w:t>частью 5 статьи 10</w:t>
        </w:r>
      </w:hyperlink>
      <w:r>
        <w:t xml:space="preserve"> настоящего Федерального закона;</w:t>
      </w:r>
    </w:p>
    <w:p w:rsidR="004E14B9" w:rsidRDefault="004E14B9">
      <w:pPr>
        <w:pStyle w:val="ConsPlusNormal"/>
        <w:spacing w:before="220"/>
        <w:ind w:firstLine="540"/>
        <w:jc w:val="both"/>
      </w:pPr>
      <w:r>
        <w:t xml:space="preserve">4) в случае, если в представленных в Банк России документах, предусмотренных </w:t>
      </w:r>
      <w:hyperlink w:anchor="P419">
        <w:r>
          <w:rPr>
            <w:color w:val="0000FF"/>
          </w:rPr>
          <w:t>частью 5</w:t>
        </w:r>
      </w:hyperlink>
      <w:r>
        <w:t xml:space="preserve"> настоящей статьи, содержится неполная и (или) недостоверная информация.</w:t>
      </w:r>
    </w:p>
    <w:p w:rsidR="004E14B9" w:rsidRDefault="004E14B9">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4E14B9" w:rsidRDefault="004E14B9">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4E14B9" w:rsidRDefault="004E14B9">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174">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4E14B9" w:rsidRDefault="004E14B9">
      <w:pPr>
        <w:pStyle w:val="ConsPlusNormal"/>
        <w:jc w:val="both"/>
      </w:pPr>
      <w:r>
        <w:t xml:space="preserve">(в ред. Федерального </w:t>
      </w:r>
      <w:hyperlink r:id="rId175">
        <w:r>
          <w:rPr>
            <w:color w:val="0000FF"/>
          </w:rPr>
          <w:t>закона</w:t>
        </w:r>
      </w:hyperlink>
      <w:r>
        <w:t xml:space="preserve"> от 14.07.2022 N 331-ФЗ)</w:t>
      </w:r>
    </w:p>
    <w:p w:rsidR="004E14B9" w:rsidRDefault="004E14B9">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76">
        <w:r>
          <w:rPr>
            <w:color w:val="0000FF"/>
          </w:rPr>
          <w:t>статьями 6</w:t>
        </w:r>
      </w:hyperlink>
      <w:r>
        <w:t xml:space="preserve">, </w:t>
      </w:r>
      <w:hyperlink r:id="rId177">
        <w:r>
          <w:rPr>
            <w:color w:val="0000FF"/>
          </w:rPr>
          <w:t>7</w:t>
        </w:r>
      </w:hyperlink>
      <w:r>
        <w:t xml:space="preserve"> (за исключением </w:t>
      </w:r>
      <w:hyperlink r:id="rId178">
        <w:r>
          <w:rPr>
            <w:color w:val="0000FF"/>
          </w:rPr>
          <w:t>пункта 3</w:t>
        </w:r>
      </w:hyperlink>
      <w:r>
        <w:t xml:space="preserve">), </w:t>
      </w:r>
      <w:hyperlink r:id="rId179">
        <w:r>
          <w:rPr>
            <w:color w:val="0000FF"/>
          </w:rPr>
          <w:t>7.3</w:t>
        </w:r>
      </w:hyperlink>
      <w:r>
        <w:t xml:space="preserve"> и </w:t>
      </w:r>
      <w:hyperlink r:id="rId180">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8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182">
        <w:r>
          <w:rPr>
            <w:color w:val="0000FF"/>
          </w:rPr>
          <w:t>порядке</w:t>
        </w:r>
      </w:hyperlink>
      <w:r>
        <w:t>, предусмотренном нормативным актом Банка России.</w:t>
      </w:r>
    </w:p>
    <w:p w:rsidR="004E14B9" w:rsidRDefault="004E14B9">
      <w:pPr>
        <w:pStyle w:val="ConsPlusNormal"/>
        <w:spacing w:before="220"/>
        <w:ind w:firstLine="540"/>
        <w:jc w:val="both"/>
      </w:pPr>
      <w: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r:id="rId183">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84">
        <w:r>
          <w:rPr>
            <w:color w:val="0000FF"/>
          </w:rPr>
          <w:t>законом</w:t>
        </w:r>
      </w:hyperlink>
      <w:r>
        <w:t>,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rsidR="004E14B9" w:rsidRDefault="004E14B9">
      <w:pPr>
        <w:pStyle w:val="ConsPlusNormal"/>
        <w:jc w:val="both"/>
      </w:pPr>
      <w:r>
        <w:t xml:space="preserve">(часть 13.1 введена Федеральным </w:t>
      </w:r>
      <w:hyperlink r:id="rId185">
        <w:r>
          <w:rPr>
            <w:color w:val="0000FF"/>
          </w:rPr>
          <w:t>законом</w:t>
        </w:r>
      </w:hyperlink>
      <w:r>
        <w:t xml:space="preserve"> от 04.08.2023 N 422-ФЗ)</w:t>
      </w:r>
    </w:p>
    <w:p w:rsidR="004E14B9" w:rsidRDefault="004E14B9">
      <w:pPr>
        <w:pStyle w:val="ConsPlusNormal"/>
        <w:spacing w:before="22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186">
        <w:r>
          <w:rPr>
            <w:color w:val="0000FF"/>
          </w:rPr>
          <w:t>порядке</w:t>
        </w:r>
      </w:hyperlink>
      <w: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w:t>
      </w:r>
      <w:r>
        <w:lastRenderedPageBreak/>
        <w:t>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4E14B9" w:rsidRDefault="004E14B9">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329">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4E14B9" w:rsidRDefault="004E14B9">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4E14B9" w:rsidRDefault="004E14B9">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329">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4E14B9" w:rsidRDefault="004E14B9">
      <w:pPr>
        <w:pStyle w:val="ConsPlusNormal"/>
        <w:jc w:val="both"/>
      </w:pPr>
    </w:p>
    <w:p w:rsidR="004E14B9" w:rsidRDefault="004E14B9">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4E14B9" w:rsidRDefault="004E14B9">
      <w:pPr>
        <w:pStyle w:val="ConsPlusNormal"/>
        <w:jc w:val="both"/>
      </w:pPr>
    </w:p>
    <w:p w:rsidR="004E14B9" w:rsidRDefault="004E14B9">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4E14B9" w:rsidRDefault="004E14B9">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4E14B9" w:rsidRDefault="004E14B9">
      <w:pPr>
        <w:pStyle w:val="ConsPlusNormal"/>
        <w:spacing w:before="220"/>
        <w:ind w:firstLine="540"/>
        <w:jc w:val="both"/>
      </w:pPr>
      <w:r>
        <w:t xml:space="preserve">3. Акциями и эмиссионными ценными бумагами, конвертируемыми в акции, возможность </w:t>
      </w:r>
      <w:r>
        <w:lastRenderedPageBreak/>
        <w:t xml:space="preserve">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187">
        <w:r>
          <w:rPr>
            <w:color w:val="0000FF"/>
          </w:rPr>
          <w:t>законом</w:t>
        </w:r>
      </w:hyperlink>
      <w:r>
        <w:t xml:space="preserve"> от 22 апреля 1996 года N 39-ФЗ "О рынке ценных бумаг".</w:t>
      </w:r>
    </w:p>
    <w:p w:rsidR="004E14B9" w:rsidRDefault="004E14B9">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4E14B9" w:rsidRDefault="004E14B9">
      <w:pPr>
        <w:pStyle w:val="ConsPlusNormal"/>
        <w:spacing w:before="220"/>
        <w:ind w:firstLine="540"/>
        <w:jc w:val="both"/>
      </w:pPr>
      <w: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4E14B9" w:rsidRDefault="004E14B9">
      <w:pPr>
        <w:pStyle w:val="ConsPlusNormal"/>
        <w:jc w:val="both"/>
      </w:pPr>
    </w:p>
    <w:p w:rsidR="004E14B9" w:rsidRDefault="004E14B9">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4E14B9" w:rsidRDefault="004E14B9">
      <w:pPr>
        <w:pStyle w:val="ConsPlusNormal"/>
        <w:jc w:val="both"/>
      </w:pPr>
    </w:p>
    <w:p w:rsidR="004E14B9" w:rsidRDefault="004E14B9">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4E14B9" w:rsidRDefault="004E14B9">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4E14B9" w:rsidRDefault="004E14B9">
      <w:pPr>
        <w:pStyle w:val="ConsPlusNormal"/>
        <w:spacing w:before="220"/>
        <w:ind w:firstLine="540"/>
        <w:jc w:val="both"/>
      </w:pPr>
      <w:r>
        <w:lastRenderedPageBreak/>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188">
        <w:r>
          <w:rPr>
            <w:color w:val="0000FF"/>
          </w:rPr>
          <w:t>законом</w:t>
        </w:r>
      </w:hyperlink>
      <w:r>
        <w:t xml:space="preserve"> от 22 апреля 1996 года N 39-ФЗ "О рынке ценных бумаг" с учетом следующих особенностей:</w:t>
      </w:r>
    </w:p>
    <w:p w:rsidR="004E14B9" w:rsidRDefault="004E14B9">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4E14B9" w:rsidRDefault="004E14B9">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4E14B9" w:rsidRDefault="004E14B9">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4E14B9" w:rsidRDefault="004E14B9">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4E14B9" w:rsidRDefault="004E14B9">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4E14B9" w:rsidRDefault="004E14B9">
      <w:pPr>
        <w:pStyle w:val="ConsPlusNormal"/>
        <w:spacing w:before="22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4E14B9" w:rsidRDefault="004E14B9">
      <w:pPr>
        <w:pStyle w:val="ConsPlusNormal"/>
        <w:spacing w:before="22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4E14B9" w:rsidRDefault="004E14B9">
      <w:pPr>
        <w:pStyle w:val="ConsPlusNormal"/>
        <w:spacing w:before="220"/>
        <w:ind w:firstLine="540"/>
        <w:jc w:val="both"/>
      </w:pPr>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4E14B9" w:rsidRDefault="004E14B9">
      <w:pPr>
        <w:pStyle w:val="ConsPlusNormal"/>
        <w:spacing w:before="220"/>
        <w:ind w:firstLine="540"/>
        <w:jc w:val="both"/>
      </w:pPr>
      <w:bookmarkStart w:id="54" w:name="P469"/>
      <w:bookmarkEnd w:id="54"/>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4E14B9" w:rsidRDefault="004E14B9">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469">
        <w:r>
          <w:rPr>
            <w:color w:val="0000FF"/>
          </w:rPr>
          <w:t>части 4</w:t>
        </w:r>
      </w:hyperlink>
      <w:r>
        <w:t xml:space="preserve"> настоящей статьи.</w:t>
      </w:r>
    </w:p>
    <w:p w:rsidR="004E14B9" w:rsidRDefault="004E14B9">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469">
        <w:r>
          <w:rPr>
            <w:color w:val="0000FF"/>
          </w:rPr>
          <w:t>части 4</w:t>
        </w:r>
      </w:hyperlink>
      <w:r>
        <w:t xml:space="preserve"> настоящей статьи. Денежные средства, находящиеся на </w:t>
      </w:r>
      <w:r>
        <w:lastRenderedPageBreak/>
        <w:t>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4E14B9" w:rsidRDefault="004E14B9">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70">
        <w:r>
          <w:rPr>
            <w:color w:val="0000FF"/>
          </w:rPr>
          <w:t>частью 1 статьи 2</w:t>
        </w:r>
      </w:hyperlink>
      <w:r>
        <w:t xml:space="preserve"> настоящего Федерального закона.</w:t>
      </w:r>
    </w:p>
    <w:p w:rsidR="004E14B9" w:rsidRDefault="004E14B9">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469">
        <w:r>
          <w:rPr>
            <w:color w:val="0000FF"/>
          </w:rPr>
          <w:t>части 4</w:t>
        </w:r>
      </w:hyperlink>
      <w:r>
        <w:t xml:space="preserve"> настоящей статьи.</w:t>
      </w:r>
    </w:p>
    <w:p w:rsidR="004E14B9" w:rsidRDefault="004E14B9">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r>
        <w:t>Статья 14. Оборот цифровой валюты</w:t>
      </w:r>
    </w:p>
    <w:p w:rsidR="004E14B9" w:rsidRDefault="004E14B9">
      <w:pPr>
        <w:pStyle w:val="ConsPlusNormal"/>
        <w:jc w:val="both"/>
      </w:pPr>
    </w:p>
    <w:p w:rsidR="004E14B9" w:rsidRDefault="004E14B9">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4E14B9" w:rsidRDefault="004E14B9">
      <w:pPr>
        <w:pStyle w:val="ConsPlusNormal"/>
        <w:spacing w:before="22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4E14B9" w:rsidRDefault="004E14B9">
      <w:pPr>
        <w:pStyle w:val="ConsPlusNormal"/>
        <w:spacing w:before="22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4E14B9" w:rsidRDefault="004E14B9">
      <w:pPr>
        <w:pStyle w:val="ConsPlusNormal"/>
        <w:spacing w:before="22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4E14B9" w:rsidRDefault="004E14B9">
      <w:pPr>
        <w:pStyle w:val="ConsPlusNormal"/>
        <w:spacing w:before="220"/>
        <w:ind w:firstLine="540"/>
        <w:jc w:val="both"/>
      </w:pPr>
      <w:bookmarkStart w:id="55" w:name="P482"/>
      <w:bookmarkEnd w:id="55"/>
      <w: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 за исключением получения цифровой валюты в результате выпуска цифровой валюты и (или) получения лицом, осуществляющим майнинг цифровой валюты (в том числе участником майнинг-пула), лицом, организующим деятельность майнинг-пула, вознаграждения в цифровой валюте за подтверждение записей в информационной системе (в том числе в результате </w:t>
      </w:r>
      <w:r>
        <w:lastRenderedPageBreak/>
        <w:t>распределения цифровой валюты среди участников майнинг-пула).</w:t>
      </w:r>
    </w:p>
    <w:p w:rsidR="004E14B9" w:rsidRDefault="004E14B9">
      <w:pPr>
        <w:pStyle w:val="ConsPlusNormal"/>
        <w:jc w:val="both"/>
      </w:pPr>
      <w:r>
        <w:t xml:space="preserve">(в ред. Федерального </w:t>
      </w:r>
      <w:hyperlink r:id="rId189">
        <w:r>
          <w:rPr>
            <w:color w:val="0000FF"/>
          </w:rPr>
          <w:t>закона</w:t>
        </w:r>
      </w:hyperlink>
      <w:r>
        <w:t xml:space="preserve"> от 08.08.2024 N 221-ФЗ)</w:t>
      </w:r>
    </w:p>
    <w:p w:rsidR="004E14B9" w:rsidRDefault="004E14B9">
      <w:pPr>
        <w:pStyle w:val="ConsPlusNormal"/>
        <w:spacing w:before="220"/>
        <w:ind w:firstLine="540"/>
        <w:jc w:val="both"/>
      </w:pPr>
      <w:r>
        <w:t xml:space="preserve">6. Требования лиц, указанных в </w:t>
      </w:r>
      <w:hyperlink w:anchor="P482">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4E14B9" w:rsidRDefault="004E14B9">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4E14B9" w:rsidRDefault="004E14B9">
      <w:pPr>
        <w:pStyle w:val="ConsPlusNormal"/>
        <w:spacing w:before="220"/>
        <w:ind w:firstLine="540"/>
        <w:jc w:val="both"/>
      </w:pPr>
      <w:r>
        <w:t>8. В Российской Федерации запрещается предложение неограниченному кругу лиц цифровой валюты, а также товаров (работ, услуг) в целях организации обращения и (или) обращения цифровой валюты.</w:t>
      </w:r>
    </w:p>
    <w:p w:rsidR="004E14B9" w:rsidRDefault="004E14B9">
      <w:pPr>
        <w:pStyle w:val="ConsPlusNormal"/>
        <w:jc w:val="both"/>
      </w:pPr>
      <w:r>
        <w:t xml:space="preserve">(часть 8 введена Федеральным </w:t>
      </w:r>
      <w:hyperlink r:id="rId190">
        <w:r>
          <w:rPr>
            <w:color w:val="0000FF"/>
          </w:rPr>
          <w:t>законом</w:t>
        </w:r>
      </w:hyperlink>
      <w:r>
        <w:t xml:space="preserve"> от 08.08.2024 N 221-ФЗ)</w:t>
      </w:r>
    </w:p>
    <w:p w:rsidR="004E14B9" w:rsidRDefault="004E14B9">
      <w:pPr>
        <w:pStyle w:val="ConsPlusNormal"/>
        <w:spacing w:before="220"/>
        <w:ind w:firstLine="540"/>
        <w:jc w:val="both"/>
      </w:pPr>
      <w:bookmarkStart w:id="56" w:name="P488"/>
      <w:bookmarkEnd w:id="56"/>
      <w:r>
        <w:t>9. Правительство Российской Федерации вправе установить требования к майнинг-пулу, а также к лицу, организующему его деятельность.</w:t>
      </w:r>
    </w:p>
    <w:p w:rsidR="004E14B9" w:rsidRDefault="004E14B9">
      <w:pPr>
        <w:pStyle w:val="ConsPlusNormal"/>
        <w:jc w:val="both"/>
      </w:pPr>
      <w:r>
        <w:t xml:space="preserve">(часть 9 введена Федеральным </w:t>
      </w:r>
      <w:hyperlink r:id="rId191">
        <w:r>
          <w:rPr>
            <w:color w:val="0000FF"/>
          </w:rPr>
          <w:t>законом</w:t>
        </w:r>
      </w:hyperlink>
      <w:r>
        <w:t xml:space="preserve"> от 08.08.2024 N 221-ФЗ)</w:t>
      </w:r>
    </w:p>
    <w:p w:rsidR="004E14B9" w:rsidRDefault="004E14B9">
      <w:pPr>
        <w:pStyle w:val="ConsPlusNormal"/>
        <w:spacing w:before="220"/>
        <w:ind w:firstLine="540"/>
        <w:jc w:val="both"/>
      </w:pPr>
      <w:r>
        <w:t>10. Адрес-идентификатор предоставляется (открывается) в порядке, установленном Правительством Российской Федерации, федеральным органам исполнительной власти, органам прокуратуры, органам дознания и органам предварительного следствия, органам, осуществляющим оперативно-разыскную деятельность, для выполнения задач, возложенных на соответствующие органы.</w:t>
      </w:r>
    </w:p>
    <w:p w:rsidR="004E14B9" w:rsidRDefault="004E14B9">
      <w:pPr>
        <w:pStyle w:val="ConsPlusNormal"/>
        <w:jc w:val="both"/>
      </w:pPr>
      <w:r>
        <w:t xml:space="preserve">(часть 10 в ред. Федерального </w:t>
      </w:r>
      <w:hyperlink r:id="rId192">
        <w:r>
          <w:rPr>
            <w:color w:val="0000FF"/>
          </w:rPr>
          <w:t>закона</w:t>
        </w:r>
      </w:hyperlink>
      <w:r>
        <w:t xml:space="preserve"> от 25.10.2024 N 349-ФЗ)</w:t>
      </w:r>
    </w:p>
    <w:p w:rsidR="004E14B9" w:rsidRDefault="004E14B9">
      <w:pPr>
        <w:pStyle w:val="ConsPlusNormal"/>
        <w:spacing w:before="220"/>
        <w:ind w:firstLine="540"/>
        <w:jc w:val="both"/>
      </w:pPr>
      <w:r>
        <w:t xml:space="preserve">11. Уполномоченный </w:t>
      </w:r>
      <w:hyperlink r:id="rId193">
        <w:r>
          <w:rPr>
            <w:color w:val="0000FF"/>
          </w:rPr>
          <w:t>орган</w:t>
        </w:r>
      </w:hyperlink>
      <w:r>
        <w:t>, определенный Правительством Российской Федерации, по согласованию с Банком России в целях обеспечения финансовой стабильности Российской Федерации вправе установить запрет и (или) ограничения на совершение сделок с цифровой валютой.</w:t>
      </w:r>
    </w:p>
    <w:p w:rsidR="004E14B9" w:rsidRDefault="004E14B9">
      <w:pPr>
        <w:pStyle w:val="ConsPlusNormal"/>
        <w:jc w:val="both"/>
      </w:pPr>
      <w:r>
        <w:t xml:space="preserve">(часть 11 введена Федеральным </w:t>
      </w:r>
      <w:hyperlink r:id="rId194">
        <w:r>
          <w:rPr>
            <w:color w:val="0000FF"/>
          </w:rPr>
          <w:t>законом</w:t>
        </w:r>
      </w:hyperlink>
      <w:r>
        <w:t xml:space="preserve"> от 08.08.2024 N 221-ФЗ)</w:t>
      </w:r>
    </w:p>
    <w:p w:rsidR="004E14B9" w:rsidRDefault="004E14B9">
      <w:pPr>
        <w:pStyle w:val="ConsPlusNormal"/>
        <w:spacing w:before="220"/>
        <w:ind w:firstLine="540"/>
        <w:jc w:val="both"/>
      </w:pPr>
      <w:r>
        <w:t xml:space="preserve">12. Правительство Российской Федерации в установленных им случаях и </w:t>
      </w:r>
      <w:hyperlink r:id="rId195">
        <w:r>
          <w:rPr>
            <w:color w:val="0000FF"/>
          </w:rPr>
          <w:t>порядке</w:t>
        </w:r>
      </w:hyperlink>
      <w:r>
        <w:t xml:space="preserve"> вправе установить </w:t>
      </w:r>
      <w:hyperlink r:id="rId196">
        <w:r>
          <w:rPr>
            <w:color w:val="0000FF"/>
          </w:rPr>
          <w:t>запрет</w:t>
        </w:r>
      </w:hyperlink>
      <w:r>
        <w:t xml:space="preserve">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w:t>
      </w:r>
    </w:p>
    <w:p w:rsidR="004E14B9" w:rsidRDefault="004E14B9">
      <w:pPr>
        <w:pStyle w:val="ConsPlusNormal"/>
        <w:jc w:val="both"/>
      </w:pPr>
      <w:r>
        <w:t xml:space="preserve">(часть 12 введена Федеральным </w:t>
      </w:r>
      <w:hyperlink r:id="rId197">
        <w:r>
          <w:rPr>
            <w:color w:val="0000FF"/>
          </w:rPr>
          <w:t>законом</w:t>
        </w:r>
      </w:hyperlink>
      <w:r>
        <w:t xml:space="preserve"> от 08.08.2024 N 221-ФЗ)</w:t>
      </w:r>
    </w:p>
    <w:p w:rsidR="004E14B9" w:rsidRDefault="004E14B9">
      <w:pPr>
        <w:pStyle w:val="ConsPlusNormal"/>
        <w:jc w:val="both"/>
      </w:pPr>
    </w:p>
    <w:p w:rsidR="004E14B9" w:rsidRDefault="004E14B9">
      <w:pPr>
        <w:pStyle w:val="ConsPlusTitle"/>
        <w:ind w:firstLine="540"/>
        <w:jc w:val="both"/>
        <w:outlineLvl w:val="0"/>
      </w:pPr>
      <w:r>
        <w:t>Статья 14.1. Порядок и сроки рассмотрения обращений</w:t>
      </w:r>
    </w:p>
    <w:p w:rsidR="004E14B9" w:rsidRDefault="004E14B9">
      <w:pPr>
        <w:pStyle w:val="ConsPlusNormal"/>
        <w:ind w:firstLine="540"/>
        <w:jc w:val="both"/>
      </w:pPr>
    </w:p>
    <w:p w:rsidR="004E14B9" w:rsidRDefault="004E14B9">
      <w:pPr>
        <w:pStyle w:val="ConsPlusNormal"/>
        <w:ind w:firstLine="540"/>
        <w:jc w:val="both"/>
      </w:pPr>
      <w:r>
        <w:t xml:space="preserve">(введена Федеральным </w:t>
      </w:r>
      <w:hyperlink r:id="rId198">
        <w:r>
          <w:rPr>
            <w:color w:val="0000FF"/>
          </w:rPr>
          <w:t>законом</w:t>
        </w:r>
      </w:hyperlink>
      <w:r>
        <w:t xml:space="preserve"> от 04.08.2023 N 442-ФЗ)</w:t>
      </w:r>
    </w:p>
    <w:p w:rsidR="004E14B9" w:rsidRDefault="004E14B9">
      <w:pPr>
        <w:pStyle w:val="ConsPlusNormal"/>
        <w:ind w:firstLine="540"/>
        <w:jc w:val="both"/>
      </w:pPr>
    </w:p>
    <w:p w:rsidR="004E14B9" w:rsidRDefault="004E14B9">
      <w:pPr>
        <w:pStyle w:val="ConsPlusNormal"/>
        <w:ind w:firstLine="540"/>
        <w:jc w:val="both"/>
      </w:pPr>
      <w: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rsidR="004E14B9" w:rsidRDefault="004E14B9">
      <w:pPr>
        <w:pStyle w:val="ConsPlusNormal"/>
        <w:spacing w:before="220"/>
        <w:ind w:firstLine="540"/>
        <w:jc w:val="both"/>
      </w:pPr>
      <w:bookmarkStart w:id="57" w:name="P502"/>
      <w:bookmarkEnd w:id="57"/>
      <w:r>
        <w:t xml:space="preserve">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w:t>
      </w:r>
      <w:r>
        <w:lastRenderedPageBreak/>
        <w:t>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rsidR="004E14B9" w:rsidRDefault="004E14B9">
      <w:pPr>
        <w:pStyle w:val="ConsPlusNormal"/>
        <w:spacing w:before="220"/>
        <w:ind w:firstLine="540"/>
        <w:jc w:val="both"/>
      </w:pPr>
      <w:r>
        <w:t xml:space="preserve">3. Информация об адресах, указанных в </w:t>
      </w:r>
      <w:hyperlink w:anchor="P502">
        <w:r>
          <w:rPr>
            <w:color w:val="0000FF"/>
          </w:rPr>
          <w:t>части 2</w:t>
        </w:r>
      </w:hyperlink>
      <w:r>
        <w:t xml:space="preserve">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rsidR="004E14B9" w:rsidRDefault="004E14B9">
      <w:pPr>
        <w:pStyle w:val="ConsPlusNormal"/>
        <w:spacing w:before="220"/>
        <w:ind w:firstLine="540"/>
        <w:jc w:val="both"/>
      </w:pPr>
      <w:r>
        <w:t xml:space="preserve">4. В случае организации приема обращений дополнительным способом, не предусмотренным </w:t>
      </w:r>
      <w:hyperlink w:anchor="P502">
        <w:r>
          <w:rPr>
            <w:color w:val="0000FF"/>
          </w:rPr>
          <w:t>частью 2</w:t>
        </w:r>
      </w:hyperlink>
      <w: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rsidR="004E14B9" w:rsidRDefault="004E14B9">
      <w:pPr>
        <w:pStyle w:val="ConsPlusNormal"/>
        <w:spacing w:before="220"/>
        <w:ind w:firstLine="540"/>
        <w:jc w:val="both"/>
      </w:pPr>
      <w: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509">
        <w:r>
          <w:rPr>
            <w:color w:val="0000FF"/>
          </w:rPr>
          <w:t>частью 9</w:t>
        </w:r>
      </w:hyperlink>
      <w:r>
        <w:t xml:space="preserve"> настоящей статьи.</w:t>
      </w:r>
    </w:p>
    <w:p w:rsidR="004E14B9" w:rsidRDefault="004E14B9">
      <w:pPr>
        <w:pStyle w:val="ConsPlusNormal"/>
        <w:spacing w:before="220"/>
        <w:ind w:firstLine="540"/>
        <w:jc w:val="both"/>
      </w:pPr>
      <w:r>
        <w:t xml:space="preserve">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199">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w:t>
      </w:r>
      <w:hyperlink r:id="rId200">
        <w:r>
          <w:rPr>
            <w:color w:val="0000FF"/>
          </w:rPr>
          <w:t>законом</w:t>
        </w:r>
      </w:hyperlink>
      <w:r>
        <w:t>.</w:t>
      </w:r>
    </w:p>
    <w:p w:rsidR="004E14B9" w:rsidRDefault="004E14B9">
      <w:pPr>
        <w:pStyle w:val="ConsPlusNormal"/>
        <w:spacing w:before="220"/>
        <w:ind w:firstLine="540"/>
        <w:jc w:val="both"/>
      </w:pPr>
      <w: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rsidR="004E14B9" w:rsidRDefault="004E14B9">
      <w:pPr>
        <w:pStyle w:val="ConsPlusNormal"/>
        <w:spacing w:before="220"/>
        <w:ind w:firstLine="540"/>
        <w:jc w:val="both"/>
      </w:pPr>
      <w:r>
        <w:t xml:space="preserve">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w:t>
      </w:r>
      <w:r>
        <w:lastRenderedPageBreak/>
        <w:t>продления, направив заявителю соответствующее уведомление (далее - уведомление о продлении срока).</w:t>
      </w:r>
    </w:p>
    <w:p w:rsidR="004E14B9" w:rsidRDefault="004E14B9">
      <w:pPr>
        <w:pStyle w:val="ConsPlusNormal"/>
        <w:spacing w:before="220"/>
        <w:ind w:firstLine="540"/>
        <w:jc w:val="both"/>
      </w:pPr>
      <w:bookmarkStart w:id="58" w:name="P509"/>
      <w:bookmarkEnd w:id="58"/>
      <w:r>
        <w:t>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4E14B9" w:rsidRDefault="004E14B9">
      <w:pPr>
        <w:pStyle w:val="ConsPlusNormal"/>
        <w:spacing w:before="220"/>
        <w:ind w:firstLine="540"/>
        <w:jc w:val="both"/>
      </w:pPr>
      <w: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4E14B9" w:rsidRDefault="004E14B9">
      <w:pPr>
        <w:pStyle w:val="ConsPlusNormal"/>
        <w:spacing w:before="220"/>
        <w:ind w:firstLine="540"/>
        <w:jc w:val="both"/>
      </w:pPr>
      <w:r>
        <w:t>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rsidR="004E14B9" w:rsidRDefault="004E14B9">
      <w:pPr>
        <w:pStyle w:val="ConsPlusNormal"/>
        <w:spacing w:before="220"/>
        <w:ind w:firstLine="540"/>
        <w:jc w:val="both"/>
      </w:pPr>
      <w:r>
        <w:t>1) в обращении не указан адрес, по которому должен быть направлен ответ;</w:t>
      </w:r>
    </w:p>
    <w:p w:rsidR="004E14B9" w:rsidRDefault="004E14B9">
      <w:pPr>
        <w:pStyle w:val="ConsPlusNormal"/>
        <w:spacing w:before="220"/>
        <w:ind w:firstLine="540"/>
        <w:jc w:val="both"/>
      </w:pPr>
      <w:bookmarkStart w:id="59" w:name="P513"/>
      <w:bookmarkEnd w:id="59"/>
      <w:r>
        <w:t>2) в обращении не указана фамилия (наименование) заявителя;</w:t>
      </w:r>
    </w:p>
    <w:p w:rsidR="004E14B9" w:rsidRDefault="004E14B9">
      <w:pPr>
        <w:pStyle w:val="ConsPlusNormal"/>
        <w:spacing w:before="220"/>
        <w:ind w:firstLine="540"/>
        <w:jc w:val="both"/>
      </w:pPr>
      <w: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rsidR="004E14B9" w:rsidRDefault="004E14B9">
      <w:pPr>
        <w:pStyle w:val="ConsPlusNormal"/>
        <w:spacing w:before="220"/>
        <w:ind w:firstLine="540"/>
        <w:jc w:val="both"/>
      </w:pPr>
      <w:r>
        <w:t>4) текст обращения не поддается прочтению;</w:t>
      </w:r>
    </w:p>
    <w:p w:rsidR="004E14B9" w:rsidRDefault="004E14B9">
      <w:pPr>
        <w:pStyle w:val="ConsPlusNormal"/>
        <w:spacing w:before="220"/>
        <w:ind w:firstLine="540"/>
        <w:jc w:val="both"/>
      </w:pPr>
      <w:bookmarkStart w:id="60" w:name="P516"/>
      <w:bookmarkEnd w:id="60"/>
      <w:r>
        <w:t>5) текст обращения не позволяет определить его суть.</w:t>
      </w:r>
    </w:p>
    <w:p w:rsidR="004E14B9" w:rsidRDefault="004E14B9">
      <w:pPr>
        <w:pStyle w:val="ConsPlusNormal"/>
        <w:spacing w:before="220"/>
        <w:ind w:firstLine="540"/>
        <w:jc w:val="both"/>
      </w:pPr>
      <w:bookmarkStart w:id="61" w:name="P517"/>
      <w:bookmarkEnd w:id="61"/>
      <w:r>
        <w:t xml:space="preserve">12. Если в случаях, предусмотренных </w:t>
      </w:r>
      <w:hyperlink w:anchor="P513">
        <w:r>
          <w:rPr>
            <w:color w:val="0000FF"/>
          </w:rPr>
          <w:t>пунктами 2</w:t>
        </w:r>
      </w:hyperlink>
      <w:r>
        <w:t xml:space="preserve"> - </w:t>
      </w:r>
      <w:hyperlink w:anchor="P516">
        <w:r>
          <w:rPr>
            <w:color w:val="0000FF"/>
          </w:rPr>
          <w:t>5 части 11</w:t>
        </w:r>
      </w:hyperlink>
      <w: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w:t>
      </w:r>
      <w:hyperlink w:anchor="P509">
        <w:r>
          <w:rPr>
            <w:color w:val="0000FF"/>
          </w:rPr>
          <w:t>части 9</w:t>
        </w:r>
      </w:hyperlink>
      <w:r>
        <w:t xml:space="preserve"> настоящей статьи, с указанием причин невозможности рассмотрения обращения по существу.</w:t>
      </w:r>
    </w:p>
    <w:p w:rsidR="004E14B9" w:rsidRDefault="004E14B9">
      <w:pPr>
        <w:pStyle w:val="ConsPlusNormal"/>
        <w:spacing w:before="220"/>
        <w:ind w:firstLine="540"/>
        <w:jc w:val="both"/>
      </w:pPr>
      <w: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517">
        <w:r>
          <w:rPr>
            <w:color w:val="0000FF"/>
          </w:rPr>
          <w:t>частью 12</w:t>
        </w:r>
      </w:hyperlink>
      <w:r>
        <w:t xml:space="preserve"> настоящей статьи.</w:t>
      </w:r>
    </w:p>
    <w:p w:rsidR="004E14B9" w:rsidRDefault="004E14B9">
      <w:pPr>
        <w:pStyle w:val="ConsPlusNormal"/>
        <w:spacing w:before="220"/>
        <w:ind w:firstLine="540"/>
        <w:jc w:val="both"/>
      </w:pPr>
      <w:r>
        <w:t xml:space="preserve">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ответов на обращения и копии уведомлений, предусмотренных </w:t>
      </w:r>
      <w:r>
        <w:lastRenderedPageBreak/>
        <w:t>настоящей статьей, в течение трех лет со дня регистрации таких обращений.</w:t>
      </w:r>
    </w:p>
    <w:p w:rsidR="004E14B9" w:rsidRDefault="004E14B9">
      <w:pPr>
        <w:pStyle w:val="ConsPlusNormal"/>
        <w:spacing w:before="220"/>
        <w:ind w:firstLine="540"/>
        <w:jc w:val="both"/>
      </w:pPr>
      <w:r>
        <w:t xml:space="preserve">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статьей 79.3 Федерального </w:t>
      </w:r>
      <w:hyperlink r:id="rId201">
        <w:r>
          <w:rPr>
            <w:color w:val="0000FF"/>
          </w:rPr>
          <w:t>закона</w:t>
        </w:r>
      </w:hyperlink>
      <w:r>
        <w:t xml:space="preserve"> от 10 июля 2002 года N 86-ФЗ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4E14B9" w:rsidRDefault="004E14B9">
      <w:pPr>
        <w:pStyle w:val="ConsPlusNormal"/>
        <w:spacing w:before="220"/>
        <w:ind w:firstLine="540"/>
        <w:jc w:val="both"/>
      </w:pPr>
      <w: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4E14B9" w:rsidRDefault="004E14B9">
      <w:pPr>
        <w:pStyle w:val="ConsPlusNormal"/>
        <w:ind w:firstLine="540"/>
        <w:jc w:val="both"/>
      </w:pPr>
    </w:p>
    <w:p w:rsidR="004E14B9" w:rsidRDefault="004E14B9">
      <w:pPr>
        <w:pStyle w:val="ConsPlusTitle"/>
        <w:ind w:firstLine="540"/>
        <w:jc w:val="both"/>
        <w:outlineLvl w:val="0"/>
      </w:pPr>
      <w:r>
        <w:t>Статья 14.2. Ведение реестра лиц, осуществляющих майнинг цифровой валюты, и реестра операторов майнинговой инфраструктуры</w:t>
      </w:r>
    </w:p>
    <w:p w:rsidR="004E14B9" w:rsidRDefault="004E14B9">
      <w:pPr>
        <w:pStyle w:val="ConsPlusNormal"/>
        <w:ind w:firstLine="540"/>
        <w:jc w:val="both"/>
      </w:pPr>
    </w:p>
    <w:p w:rsidR="004E14B9" w:rsidRDefault="004E14B9">
      <w:pPr>
        <w:pStyle w:val="ConsPlusNormal"/>
        <w:ind w:firstLine="540"/>
        <w:jc w:val="both"/>
      </w:pPr>
      <w:r>
        <w:t xml:space="preserve">(введена Федеральным </w:t>
      </w:r>
      <w:hyperlink r:id="rId202">
        <w:r>
          <w:rPr>
            <w:color w:val="0000FF"/>
          </w:rPr>
          <w:t>законом</w:t>
        </w:r>
      </w:hyperlink>
      <w:r>
        <w:t xml:space="preserve"> от 08.08.2024 N 221-ФЗ)</w:t>
      </w:r>
    </w:p>
    <w:p w:rsidR="004E14B9" w:rsidRDefault="004E14B9">
      <w:pPr>
        <w:pStyle w:val="ConsPlusNormal"/>
        <w:ind w:firstLine="540"/>
        <w:jc w:val="both"/>
      </w:pPr>
    </w:p>
    <w:p w:rsidR="004E14B9" w:rsidRDefault="004E14B9">
      <w:pPr>
        <w:pStyle w:val="ConsPlusNormal"/>
        <w:ind w:firstLine="540"/>
        <w:jc w:val="both"/>
      </w:pPr>
      <w:bookmarkStart w:id="62" w:name="P527"/>
      <w:bookmarkEnd w:id="62"/>
      <w:r>
        <w:t xml:space="preserve">1. Физические лица, зарегистрированные в соответствии с Федеральным </w:t>
      </w:r>
      <w:hyperlink r:id="rId20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юридические лица, личным законом которых является российское право, вправе осуществлять майнинг цифровой валюты (в том числе участвовать в майнинг-пуле) с момента включения в реестр лиц, осуществляющих майнинг цифровой валюты.</w:t>
      </w:r>
    </w:p>
    <w:p w:rsidR="004E14B9" w:rsidRDefault="004E14B9">
      <w:pPr>
        <w:pStyle w:val="ConsPlusNormal"/>
        <w:spacing w:before="220"/>
        <w:ind w:firstLine="540"/>
        <w:jc w:val="both"/>
      </w:pPr>
      <w:r>
        <w:t xml:space="preserve">2. Физические лица - граждане Российской Федерации, не являющиеся индивидуальными предпринимателями, вправе осуществлять майнинг цифровой валюты (в том числе участвовать в майнинг-пуле) без включения в реестр лиц, осуществляющих майнинг цифровой валюты, при условии, что потребляемая энергия при осуществлении такой деятельности не превышает </w:t>
      </w:r>
      <w:hyperlink r:id="rId204">
        <w:r>
          <w:rPr>
            <w:color w:val="0000FF"/>
          </w:rPr>
          <w:t>лимитов</w:t>
        </w:r>
      </w:hyperlink>
      <w:r>
        <w:t xml:space="preserve"> энергопотребления, установленных Правительством Российской Федерации.</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С 01.06.2025 в ч. 3 ст. 14.2 вносятся изменения (</w:t>
            </w:r>
            <w:hyperlink r:id="rId205">
              <w:r>
                <w:rPr>
                  <w:color w:val="0000FF"/>
                </w:rPr>
                <w:t>ФЗ</w:t>
              </w:r>
            </w:hyperlink>
            <w:r>
              <w:rPr>
                <w:color w:val="392C69"/>
              </w:rPr>
              <w:t xml:space="preserve"> от 28.12.2024 N 522-ФЗ).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bookmarkStart w:id="63" w:name="P531"/>
      <w:bookmarkEnd w:id="63"/>
      <w:r>
        <w:t xml:space="preserve">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w:t>
      </w:r>
      <w:hyperlink r:id="rId207">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20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w:t>
      </w:r>
      <w:r>
        <w:lastRenderedPageBreak/>
        <w:t>оружия массового уничтожения, или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а также юридические лица, если они сами или их учредители (участники), бенефициарные владельцы, единоличный исполнительный орган не соответствуют требованиям к деловой репутации, указанным в настоящей части.</w:t>
      </w:r>
    </w:p>
    <w:p w:rsidR="004E14B9" w:rsidRDefault="004E14B9">
      <w:pPr>
        <w:pStyle w:val="ConsPlusNormal"/>
        <w:spacing w:before="220"/>
        <w:ind w:firstLine="540"/>
        <w:jc w:val="both"/>
      </w:pPr>
      <w:bookmarkStart w:id="64" w:name="P532"/>
      <w:bookmarkEnd w:id="64"/>
      <w:r>
        <w:t>4. Правительство Российской Федерации по согласованию с Банком России вправе установить иные требования к деятельности лиц, осуществляющих майнинг цифровой валюты (в том числе участников майнинг-пула).</w:t>
      </w:r>
    </w:p>
    <w:p w:rsidR="004E14B9" w:rsidRDefault="004E14B9">
      <w:pPr>
        <w:pStyle w:val="ConsPlusNormal"/>
        <w:spacing w:before="220"/>
        <w:ind w:firstLine="540"/>
        <w:jc w:val="both"/>
      </w:pPr>
      <w:r>
        <w:t xml:space="preserve">5. Юридические лица, личным законом которых является российское право, и физические лица, зарегистрированные в соответствии с Федеральным </w:t>
      </w:r>
      <w:hyperlink r:id="rId20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вправе осуществлять деятельность оператора майнинговой инфраструктуры с момента включения в реестр операторов майнинговой инфраструктуры.</w:t>
      </w:r>
    </w:p>
    <w:p w:rsidR="004E14B9" w:rsidRDefault="004E14B9">
      <w:pPr>
        <w:pStyle w:val="ConsPlusNormal"/>
        <w:spacing w:before="220"/>
        <w:ind w:firstLine="540"/>
        <w:jc w:val="both"/>
      </w:pPr>
      <w:bookmarkStart w:id="65" w:name="P534"/>
      <w:bookmarkEnd w:id="65"/>
      <w:r>
        <w:t xml:space="preserve">6. Правительство Российской Федерации вправе установить </w:t>
      </w:r>
      <w:hyperlink r:id="rId210">
        <w:r>
          <w:rPr>
            <w:color w:val="0000FF"/>
          </w:rPr>
          <w:t>требования</w:t>
        </w:r>
      </w:hyperlink>
      <w:r>
        <w:t xml:space="preserve"> к деятельности оператора майнинговой инфраструктуры, характеру и объему оказываемых им услуг.</w:t>
      </w:r>
    </w:p>
    <w:p w:rsidR="004E14B9" w:rsidRDefault="004E14B9">
      <w:pPr>
        <w:pStyle w:val="ConsPlusNormal"/>
        <w:jc w:val="both"/>
      </w:pPr>
      <w:r>
        <w:t xml:space="preserve">(в ред. Федерального </w:t>
      </w:r>
      <w:hyperlink r:id="rId211">
        <w:r>
          <w:rPr>
            <w:color w:val="0000FF"/>
          </w:rPr>
          <w:t>закона</w:t>
        </w:r>
      </w:hyperlink>
      <w:r>
        <w:t xml:space="preserve"> от 25.10.2024 N 349-ФЗ)</w:t>
      </w:r>
    </w:p>
    <w:p w:rsidR="004E14B9" w:rsidRDefault="004E14B9">
      <w:pPr>
        <w:pStyle w:val="ConsPlusNormal"/>
        <w:spacing w:before="220"/>
        <w:ind w:firstLine="540"/>
        <w:jc w:val="both"/>
      </w:pPr>
      <w:r>
        <w:t xml:space="preserve">6.1. Оператор майнинговой инфраструктуры не вправе оказывать услуги по предоставлению майнинговой инфраструктуры для осуществления деятельности, указанной в </w:t>
      </w:r>
      <w:hyperlink w:anchor="P31">
        <w:r>
          <w:rPr>
            <w:color w:val="0000FF"/>
          </w:rPr>
          <w:t>частях 3.1</w:t>
        </w:r>
      </w:hyperlink>
      <w:r>
        <w:t xml:space="preserve"> и </w:t>
      </w:r>
      <w:hyperlink w:anchor="P33">
        <w:r>
          <w:rPr>
            <w:color w:val="0000FF"/>
          </w:rPr>
          <w:t>3.2 статьи 1</w:t>
        </w:r>
      </w:hyperlink>
      <w:r>
        <w:t xml:space="preserve"> настоящего Федерального закона, указанным в </w:t>
      </w:r>
      <w:hyperlink w:anchor="P527">
        <w:r>
          <w:rPr>
            <w:color w:val="0000FF"/>
          </w:rPr>
          <w:t>части 1</w:t>
        </w:r>
      </w:hyperlink>
      <w:r>
        <w:t xml:space="preserve"> настоящей статьи лицам, не включенным или исключенным из реестра лиц, осуществляющих майнинг цифровой валюты.</w:t>
      </w:r>
    </w:p>
    <w:p w:rsidR="004E14B9" w:rsidRDefault="004E14B9">
      <w:pPr>
        <w:pStyle w:val="ConsPlusNormal"/>
        <w:jc w:val="both"/>
      </w:pPr>
      <w:r>
        <w:t xml:space="preserve">(часть 6.1 введена Федеральным </w:t>
      </w:r>
      <w:hyperlink r:id="rId212">
        <w:r>
          <w:rPr>
            <w:color w:val="0000FF"/>
          </w:rPr>
          <w:t>законом</w:t>
        </w:r>
      </w:hyperlink>
      <w:r>
        <w:t xml:space="preserve"> от 25.10.2024 N 349-ФЗ)</w:t>
      </w:r>
    </w:p>
    <w:p w:rsidR="004E14B9" w:rsidRDefault="004E14B9">
      <w:pPr>
        <w:pStyle w:val="ConsPlusNormal"/>
        <w:spacing w:before="220"/>
        <w:ind w:firstLine="540"/>
        <w:jc w:val="both"/>
      </w:pPr>
      <w:r>
        <w:t>7. Ведение реестра лиц, осуществляющих майнинг цифровой валюты, и реестра операторов майнинговой инфраструктуры, включая внесение в них сведений, изменение сведений, исключение сведений из указанных реестров, принятие решения об отказе во внесении в указанные реестры сведений,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порядке и по основаниям, которые установлены Правительством Российской Федерации.</w:t>
      </w:r>
    </w:p>
    <w:p w:rsidR="004E14B9" w:rsidRDefault="004E14B9">
      <w:pPr>
        <w:pStyle w:val="ConsPlusNormal"/>
        <w:jc w:val="both"/>
      </w:pPr>
      <w:r>
        <w:t xml:space="preserve">(в ред. Федерального </w:t>
      </w:r>
      <w:hyperlink r:id="rId213">
        <w:r>
          <w:rPr>
            <w:color w:val="0000FF"/>
          </w:rPr>
          <w:t>закона</w:t>
        </w:r>
      </w:hyperlink>
      <w:r>
        <w:t xml:space="preserve"> от 25.10.2024 N 349-ФЗ)</w:t>
      </w:r>
    </w:p>
    <w:p w:rsidR="004E14B9" w:rsidRDefault="004E14B9">
      <w:pPr>
        <w:pStyle w:val="ConsPlusNormal"/>
        <w:spacing w:before="220"/>
        <w:ind w:firstLine="540"/>
        <w:jc w:val="both"/>
      </w:pPr>
      <w:r>
        <w:t xml:space="preserve">8. Федеральный орган исполнительной власти, осуществляющий функции по контролю и надзору за соблюдением законодательства о налогах и сборах, в случае неоднократного нарушения в течение одного года лицом, осуществляющим майнинг цифровой валюты (в том числе участником майнинг-пула), требований, установленных </w:t>
      </w:r>
      <w:hyperlink r:id="rId214">
        <w:r>
          <w:rPr>
            <w:color w:val="0000FF"/>
          </w:rPr>
          <w:t>пунктом 1 статьи 7.1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правовых актов, изданных в соответствии с указанным Федеральным законом, и (или) нарушения иных требований, установленных законодательством Российской Федерации к лицам, осуществляющим майнинг цифровой валюты, принимает решение об исключении лица, осуществляющего майнинг цифровой валюты (в том числе участника майнинг-пула), из реестра лиц, осуществляющих майнинг цифровой валюты.</w:t>
      </w:r>
    </w:p>
    <w:p w:rsidR="004E14B9" w:rsidRDefault="004E14B9">
      <w:pPr>
        <w:pStyle w:val="ConsPlusNormal"/>
        <w:jc w:val="both"/>
      </w:pPr>
      <w:r>
        <w:t xml:space="preserve">(в ред. Федерального </w:t>
      </w:r>
      <w:hyperlink r:id="rId215">
        <w:r>
          <w:rPr>
            <w:color w:val="0000FF"/>
          </w:rPr>
          <w:t>закона</w:t>
        </w:r>
      </w:hyperlink>
      <w:r>
        <w:t xml:space="preserve"> от 25.10.2024 N 349-ФЗ)</w:t>
      </w:r>
    </w:p>
    <w:p w:rsidR="004E14B9" w:rsidRDefault="004E14B9">
      <w:pPr>
        <w:pStyle w:val="ConsPlusNormal"/>
        <w:spacing w:before="220"/>
        <w:ind w:firstLine="540"/>
        <w:jc w:val="both"/>
      </w:pPr>
      <w:r>
        <w:t xml:space="preserve">9. Правительство Российской Федерации по согласованию с Банком России устанавливает иные </w:t>
      </w:r>
      <w:hyperlink r:id="rId216">
        <w:r>
          <w:rPr>
            <w:color w:val="0000FF"/>
          </w:rPr>
          <w:t>случаи</w:t>
        </w:r>
      </w:hyperlink>
      <w:r>
        <w:t xml:space="preserve"> исключения лица, осуществляющего майнинг цифровой валюты (в том числе участника майнинг-пула), из реестра лиц, осуществляющих майнинг цифровой валюты.</w:t>
      </w:r>
    </w:p>
    <w:p w:rsidR="004E14B9" w:rsidRDefault="004E14B9">
      <w:pPr>
        <w:pStyle w:val="ConsPlusNormal"/>
        <w:spacing w:before="220"/>
        <w:ind w:firstLine="540"/>
        <w:jc w:val="both"/>
      </w:pPr>
      <w:bookmarkStart w:id="66" w:name="P543"/>
      <w:bookmarkEnd w:id="66"/>
      <w:r>
        <w:t xml:space="preserve">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w:t>
      </w:r>
      <w:r>
        <w:lastRenderedPageBreak/>
        <w:t xml:space="preserve">цифровой валюты в результате майнинга цифровой валюты, а также об адресе-идентификаторе, включая адрес-идентификатор майнинг-пула, в федеральный орган исполнительной власти, осуществляющий функции по контролю и надзору за соблюдением законодательства о налогах и сборах, в </w:t>
      </w:r>
      <w:hyperlink r:id="rId217">
        <w:r>
          <w:rPr>
            <w:color w:val="0000FF"/>
          </w:rPr>
          <w:t>порядке</w:t>
        </w:r>
      </w:hyperlink>
      <w:r>
        <w:t>, объеме и сроки, которые установлены Правительством Российской Федерации.</w:t>
      </w:r>
    </w:p>
    <w:p w:rsidR="004E14B9" w:rsidRDefault="004E14B9">
      <w:pPr>
        <w:pStyle w:val="ConsPlusNormal"/>
        <w:jc w:val="both"/>
      </w:pPr>
      <w:r>
        <w:t xml:space="preserve">(в ред. Федерального </w:t>
      </w:r>
      <w:hyperlink r:id="rId218">
        <w:r>
          <w:rPr>
            <w:color w:val="0000FF"/>
          </w:rPr>
          <w:t>закона</w:t>
        </w:r>
      </w:hyperlink>
      <w:r>
        <w:t xml:space="preserve"> от 25.10.2024 N 349-ФЗ)</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С 01.06.2025 в ч. 11 ст. 14.2 вносятся изменения (</w:t>
            </w:r>
            <w:hyperlink r:id="rId219">
              <w:r>
                <w:rPr>
                  <w:color w:val="0000FF"/>
                </w:rPr>
                <w:t>ФЗ</w:t>
              </w:r>
            </w:hyperlink>
            <w:r>
              <w:rPr>
                <w:color w:val="392C69"/>
              </w:rPr>
              <w:t xml:space="preserve"> от 28.12.2024 N 522-ФЗ).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r>
        <w:t xml:space="preserve">11.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информацию, предусмотренную </w:t>
      </w:r>
      <w:hyperlink w:anchor="P543">
        <w:r>
          <w:rPr>
            <w:color w:val="0000FF"/>
          </w:rPr>
          <w:t>частью 10</w:t>
        </w:r>
      </w:hyperlink>
      <w:r>
        <w:t xml:space="preserve"> настоящей статьи, в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Банк России в порядке, объеме и сроки, которые предусмотрены заключенным между ними соглашением.</w:t>
      </w:r>
    </w:p>
    <w:p w:rsidR="004E14B9" w:rsidRDefault="004E14B9">
      <w:pPr>
        <w:pStyle w:val="ConsPlusNormal"/>
        <w:jc w:val="both"/>
      </w:pPr>
      <w:r>
        <w:t xml:space="preserve">(в ред. Федерального </w:t>
      </w:r>
      <w:hyperlink r:id="rId221">
        <w:r>
          <w:rPr>
            <w:color w:val="0000FF"/>
          </w:rPr>
          <w:t>закона</w:t>
        </w:r>
      </w:hyperlink>
      <w:r>
        <w:t xml:space="preserve"> от 25.10.2024 N 349-ФЗ)</w:t>
      </w:r>
    </w:p>
    <w:p w:rsidR="004E14B9" w:rsidRDefault="004E14B9">
      <w:pPr>
        <w:pStyle w:val="ConsPlusNormal"/>
        <w:spacing w:before="220"/>
        <w:ind w:firstLine="540"/>
        <w:jc w:val="both"/>
      </w:pPr>
      <w:r>
        <w:t xml:space="preserve">12. Контроль (надзор) за соблюдением требований, указанных в </w:t>
      </w:r>
      <w:hyperlink w:anchor="P488">
        <w:r>
          <w:rPr>
            <w:color w:val="0000FF"/>
          </w:rPr>
          <w:t>части 9 статьи 14</w:t>
        </w:r>
      </w:hyperlink>
      <w:r>
        <w:t xml:space="preserve"> настоящего Федерального закона и </w:t>
      </w:r>
      <w:hyperlink w:anchor="P531">
        <w:r>
          <w:rPr>
            <w:color w:val="0000FF"/>
          </w:rPr>
          <w:t>частях 3</w:t>
        </w:r>
      </w:hyperlink>
      <w:r>
        <w:t xml:space="preserve">, </w:t>
      </w:r>
      <w:hyperlink w:anchor="P532">
        <w:r>
          <w:rPr>
            <w:color w:val="0000FF"/>
          </w:rPr>
          <w:t>4</w:t>
        </w:r>
      </w:hyperlink>
      <w:r>
        <w:t xml:space="preserve"> и </w:t>
      </w:r>
      <w:hyperlink w:anchor="P534">
        <w:r>
          <w:rPr>
            <w:color w:val="0000FF"/>
          </w:rPr>
          <w:t>6</w:t>
        </w:r>
      </w:hyperlink>
      <w: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rsidR="004E14B9" w:rsidRDefault="004E14B9">
      <w:pPr>
        <w:pStyle w:val="ConsPlusNormal"/>
        <w:jc w:val="both"/>
      </w:pPr>
      <w:r>
        <w:t xml:space="preserve">(в ред. Федерального </w:t>
      </w:r>
      <w:hyperlink r:id="rId222">
        <w:r>
          <w:rPr>
            <w:color w:val="0000FF"/>
          </w:rPr>
          <w:t>закона</w:t>
        </w:r>
      </w:hyperlink>
      <w:r>
        <w:t xml:space="preserve"> от 25.10.2024 N 349-ФЗ)</w:t>
      </w:r>
    </w:p>
    <w:p w:rsidR="004E14B9" w:rsidRDefault="004E14B9">
      <w:pPr>
        <w:pStyle w:val="ConsPlusNormal"/>
        <w:spacing w:before="220"/>
        <w:ind w:firstLine="540"/>
        <w:jc w:val="both"/>
      </w:pPr>
      <w:r>
        <w:t xml:space="preserve">13. Контроль (надзор) за соблюдением требований, указанных в </w:t>
      </w:r>
      <w:hyperlink w:anchor="P543">
        <w:r>
          <w:rPr>
            <w:color w:val="0000FF"/>
          </w:rPr>
          <w:t>части 10</w:t>
        </w:r>
      </w:hyperlink>
      <w: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rsidR="004E14B9" w:rsidRDefault="004E14B9">
      <w:pPr>
        <w:pStyle w:val="ConsPlusNormal"/>
        <w:jc w:val="both"/>
      </w:pPr>
      <w:r>
        <w:t xml:space="preserve">(в ред. Федерального </w:t>
      </w:r>
      <w:hyperlink r:id="rId223">
        <w:r>
          <w:rPr>
            <w:color w:val="0000FF"/>
          </w:rPr>
          <w:t>закона</w:t>
        </w:r>
      </w:hyperlink>
      <w:r>
        <w:t xml:space="preserve"> от 25.10.2024 N 349-ФЗ)</w:t>
      </w:r>
    </w:p>
    <w:p w:rsidR="004E14B9" w:rsidRDefault="004E14B9">
      <w:pPr>
        <w:pStyle w:val="ConsPlusNormal"/>
        <w:ind w:firstLine="540"/>
        <w:jc w:val="both"/>
      </w:pPr>
    </w:p>
    <w:p w:rsidR="004E14B9" w:rsidRDefault="004E14B9">
      <w:pPr>
        <w:pStyle w:val="ConsPlusTitle"/>
        <w:ind w:firstLine="540"/>
        <w:jc w:val="both"/>
        <w:outlineLvl w:val="0"/>
      </w:pPr>
      <w:r>
        <w:t>Статья 14.3. Лицо, организующее деятельность майнинг-пула</w:t>
      </w:r>
    </w:p>
    <w:p w:rsidR="004E14B9" w:rsidRDefault="004E14B9">
      <w:pPr>
        <w:pStyle w:val="ConsPlusNormal"/>
        <w:ind w:firstLine="540"/>
        <w:jc w:val="both"/>
      </w:pPr>
    </w:p>
    <w:p w:rsidR="004E14B9" w:rsidRDefault="004E14B9">
      <w:pPr>
        <w:pStyle w:val="ConsPlusNormal"/>
        <w:ind w:firstLine="540"/>
        <w:jc w:val="both"/>
      </w:pPr>
      <w:r>
        <w:t xml:space="preserve">(введена Федеральным </w:t>
      </w:r>
      <w:hyperlink r:id="rId224">
        <w:r>
          <w:rPr>
            <w:color w:val="0000FF"/>
          </w:rPr>
          <w:t>законом</w:t>
        </w:r>
      </w:hyperlink>
      <w:r>
        <w:t xml:space="preserve"> от 08.08.2024 N 221-ФЗ)</w:t>
      </w:r>
    </w:p>
    <w:p w:rsidR="004E14B9" w:rsidRDefault="004E14B9">
      <w:pPr>
        <w:pStyle w:val="ConsPlusNormal"/>
        <w:ind w:firstLine="540"/>
        <w:jc w:val="both"/>
      </w:pPr>
    </w:p>
    <w:p w:rsidR="004E14B9" w:rsidRDefault="004E14B9">
      <w:pPr>
        <w:pStyle w:val="ConsPlusNormal"/>
        <w:ind w:firstLine="540"/>
        <w:jc w:val="both"/>
      </w:pPr>
      <w:r>
        <w:t xml:space="preserve">1. Лицом, организующим деятельность майнинг-пула, может быть юридическое лицо, личным законом которого является российское право, физическое лицо, зарегистрированное в соответствии с Федеральным </w:t>
      </w:r>
      <w:hyperlink r:id="rId2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индивидуального предпринимателя, и физическое лицо - гражданин Российской Федерации, не являющийся индивидуальным предпринимателем.</w:t>
      </w:r>
    </w:p>
    <w:p w:rsidR="004E14B9" w:rsidRDefault="004E14B9">
      <w:pPr>
        <w:pStyle w:val="ConsPlusNormal"/>
        <w:spacing w:before="220"/>
        <w:ind w:firstLine="540"/>
        <w:jc w:val="both"/>
      </w:pPr>
      <w:r>
        <w:t>2. Лицо, организующее деятельность майнинг-пула, может одновременно осуществлять майнинг цифровой валюты.</w:t>
      </w:r>
    </w:p>
    <w:p w:rsidR="004E14B9" w:rsidRDefault="004E14B9">
      <w:pPr>
        <w:pStyle w:val="ConsPlusNormal"/>
        <w:spacing w:before="220"/>
        <w:ind w:firstLine="540"/>
        <w:jc w:val="both"/>
      </w:pPr>
      <w:bookmarkStart w:id="67" w:name="P560"/>
      <w:bookmarkEnd w:id="67"/>
      <w:r>
        <w:t xml:space="preserve">3. Лицо, организующее деятельность майнинг-пула, должно соответствовать требованиям, предъявляемым в соответствии с </w:t>
      </w:r>
      <w:hyperlink w:anchor="P531">
        <w:r>
          <w:rPr>
            <w:color w:val="0000FF"/>
          </w:rPr>
          <w:t>частью 3 статьи 14.2</w:t>
        </w:r>
      </w:hyperlink>
      <w:r>
        <w:t xml:space="preserve"> настоящего Федерального закона к лицам, осуществляющим майнинг цифровой валюты.</w:t>
      </w:r>
    </w:p>
    <w:p w:rsidR="004E14B9" w:rsidRDefault="004E14B9">
      <w:pPr>
        <w:pStyle w:val="ConsPlusNormal"/>
        <w:spacing w:before="220"/>
        <w:ind w:firstLine="540"/>
        <w:jc w:val="both"/>
      </w:pPr>
      <w:r>
        <w:t xml:space="preserve">4. Контроль (надзор) за соблюдением требований, предъявляемых в соответствии с </w:t>
      </w:r>
      <w:hyperlink w:anchor="P560">
        <w:r>
          <w:rPr>
            <w:color w:val="0000FF"/>
          </w:rPr>
          <w:t>частью 3</w:t>
        </w:r>
      </w:hyperlink>
      <w:r>
        <w:t xml:space="preserve"> настоящей статьи к лицам, организующим деятельность майнинг-пула, осуществляет уполномоченный </w:t>
      </w:r>
      <w:hyperlink r:id="rId226">
        <w:r>
          <w:rPr>
            <w:color w:val="0000FF"/>
          </w:rPr>
          <w:t>орган</w:t>
        </w:r>
      </w:hyperlink>
      <w:r>
        <w:t>, определенный Правительством Российской Федерации.</w:t>
      </w:r>
    </w:p>
    <w:p w:rsidR="004E14B9" w:rsidRDefault="004E14B9">
      <w:pPr>
        <w:pStyle w:val="ConsPlusNormal"/>
        <w:ind w:firstLine="540"/>
        <w:jc w:val="both"/>
      </w:pPr>
    </w:p>
    <w:p w:rsidR="004E14B9" w:rsidRDefault="004E14B9">
      <w:pPr>
        <w:pStyle w:val="ConsPlusTitle"/>
        <w:ind w:firstLine="540"/>
        <w:jc w:val="both"/>
        <w:outlineLvl w:val="0"/>
      </w:pPr>
      <w:r>
        <w:t>Статья 15. О внесении изменений в Федеральный закон "Об акционерных обществах"</w:t>
      </w:r>
    </w:p>
    <w:p w:rsidR="004E14B9" w:rsidRDefault="004E14B9">
      <w:pPr>
        <w:pStyle w:val="ConsPlusNormal"/>
        <w:jc w:val="both"/>
      </w:pPr>
    </w:p>
    <w:p w:rsidR="004E14B9" w:rsidRDefault="004E14B9">
      <w:pPr>
        <w:pStyle w:val="ConsPlusNormal"/>
        <w:ind w:firstLine="540"/>
        <w:jc w:val="both"/>
      </w:pPr>
      <w:r>
        <w:lastRenderedPageBreak/>
        <w:t xml:space="preserve">Внести в Федеральный </w:t>
      </w:r>
      <w:hyperlink r:id="rId227">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4E14B9" w:rsidRDefault="004E14B9">
      <w:pPr>
        <w:pStyle w:val="ConsPlusNormal"/>
        <w:spacing w:before="220"/>
        <w:ind w:firstLine="540"/>
        <w:jc w:val="both"/>
      </w:pPr>
      <w:r>
        <w:t xml:space="preserve">1) в </w:t>
      </w:r>
      <w:hyperlink r:id="rId228">
        <w:r>
          <w:rPr>
            <w:color w:val="0000FF"/>
          </w:rPr>
          <w:t>статье 12</w:t>
        </w:r>
      </w:hyperlink>
      <w:r>
        <w:t>:</w:t>
      </w:r>
    </w:p>
    <w:p w:rsidR="004E14B9" w:rsidRDefault="004E14B9">
      <w:pPr>
        <w:pStyle w:val="ConsPlusNormal"/>
        <w:spacing w:before="220"/>
        <w:ind w:firstLine="540"/>
        <w:jc w:val="both"/>
      </w:pPr>
      <w:r>
        <w:t xml:space="preserve">а) в </w:t>
      </w:r>
      <w:hyperlink r:id="rId229">
        <w:r>
          <w:rPr>
            <w:color w:val="0000FF"/>
          </w:rPr>
          <w:t>пункте 1</w:t>
        </w:r>
      </w:hyperlink>
      <w:r>
        <w:t xml:space="preserve"> цифру "6" заменить цифрой "8";</w:t>
      </w:r>
    </w:p>
    <w:p w:rsidR="004E14B9" w:rsidRDefault="004E14B9">
      <w:pPr>
        <w:pStyle w:val="ConsPlusNormal"/>
        <w:spacing w:before="220"/>
        <w:ind w:firstLine="540"/>
        <w:jc w:val="both"/>
      </w:pPr>
      <w:r>
        <w:t xml:space="preserve">б) </w:t>
      </w:r>
      <w:hyperlink r:id="rId230">
        <w:r>
          <w:rPr>
            <w:color w:val="0000FF"/>
          </w:rPr>
          <w:t>дополнить</w:t>
        </w:r>
      </w:hyperlink>
      <w:r>
        <w:t xml:space="preserve"> пунктами 7 и 8 следующего содержания:</w:t>
      </w:r>
    </w:p>
    <w:p w:rsidR="004E14B9" w:rsidRDefault="004E14B9">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4E14B9" w:rsidRDefault="004E14B9">
      <w:pPr>
        <w:pStyle w:val="ConsPlusNormal"/>
        <w:spacing w:before="22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4E14B9" w:rsidRDefault="004E14B9">
      <w:pPr>
        <w:pStyle w:val="ConsPlusNormal"/>
        <w:spacing w:before="220"/>
        <w:ind w:firstLine="540"/>
        <w:jc w:val="both"/>
      </w:pPr>
      <w:r>
        <w:t xml:space="preserve">2) </w:t>
      </w:r>
      <w:hyperlink r:id="rId231">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4E14B9" w:rsidRDefault="004E14B9">
      <w:pPr>
        <w:pStyle w:val="ConsPlusNormal"/>
        <w:jc w:val="both"/>
      </w:pPr>
    </w:p>
    <w:p w:rsidR="004E14B9" w:rsidRDefault="004E14B9">
      <w:pPr>
        <w:pStyle w:val="ConsPlusTitle"/>
        <w:ind w:firstLine="540"/>
        <w:jc w:val="both"/>
        <w:outlineLvl w:val="0"/>
      </w:pPr>
      <w:r>
        <w:t>Статья 16. О внесении изменений в Федеральный закон "О рынке ценных бумаг"</w:t>
      </w:r>
    </w:p>
    <w:p w:rsidR="004E14B9" w:rsidRDefault="004E14B9">
      <w:pPr>
        <w:pStyle w:val="ConsPlusNormal"/>
        <w:jc w:val="both"/>
      </w:pPr>
    </w:p>
    <w:p w:rsidR="004E14B9" w:rsidRDefault="004E14B9">
      <w:pPr>
        <w:pStyle w:val="ConsPlusNormal"/>
        <w:ind w:firstLine="540"/>
        <w:jc w:val="both"/>
      </w:pPr>
      <w:r>
        <w:t xml:space="preserve">Внести в Федеральный </w:t>
      </w:r>
      <w:hyperlink r:id="rId232">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hyperlink r:id="rId233">
        <w:r>
          <w:rPr>
            <w:color w:val="0000FF"/>
          </w:rPr>
          <w:t>www.pravo.gov.ru</w:t>
        </w:r>
      </w:hyperlink>
      <w:r>
        <w:t>), 20 июля 2020 года, N 0001202007200055) следующие изменения:</w:t>
      </w:r>
    </w:p>
    <w:p w:rsidR="004E14B9" w:rsidRDefault="004E14B9">
      <w:pPr>
        <w:pStyle w:val="ConsPlusNormal"/>
        <w:spacing w:before="220"/>
        <w:ind w:firstLine="540"/>
        <w:jc w:val="both"/>
      </w:pPr>
      <w:r>
        <w:t xml:space="preserve">1) в </w:t>
      </w:r>
      <w:hyperlink r:id="rId234">
        <w:r>
          <w:rPr>
            <w:color w:val="0000FF"/>
          </w:rPr>
          <w:t>статье 8</w:t>
        </w:r>
      </w:hyperlink>
      <w:r>
        <w:t>:</w:t>
      </w:r>
    </w:p>
    <w:p w:rsidR="004E14B9" w:rsidRDefault="004E14B9">
      <w:pPr>
        <w:pStyle w:val="ConsPlusNormal"/>
        <w:spacing w:before="220"/>
        <w:ind w:firstLine="540"/>
        <w:jc w:val="both"/>
      </w:pPr>
      <w:r>
        <w:t xml:space="preserve">а) в </w:t>
      </w:r>
      <w:hyperlink r:id="rId235">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4E14B9" w:rsidRDefault="004E14B9">
      <w:pPr>
        <w:pStyle w:val="ConsPlusNormal"/>
        <w:spacing w:before="220"/>
        <w:ind w:firstLine="540"/>
        <w:jc w:val="both"/>
      </w:pPr>
      <w:r>
        <w:t xml:space="preserve">б) </w:t>
      </w:r>
      <w:hyperlink r:id="rId236">
        <w:r>
          <w:rPr>
            <w:color w:val="0000FF"/>
          </w:rPr>
          <w:t>дополнить</w:t>
        </w:r>
      </w:hyperlink>
      <w:r>
        <w:t xml:space="preserve"> пунктом 3.16 следующего содержания:</w:t>
      </w:r>
    </w:p>
    <w:p w:rsidR="004E14B9" w:rsidRDefault="004E14B9">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4E14B9" w:rsidRDefault="004E14B9">
      <w:pPr>
        <w:pStyle w:val="ConsPlusNormal"/>
        <w:spacing w:before="220"/>
        <w:ind w:firstLine="540"/>
        <w:jc w:val="both"/>
      </w:pPr>
      <w:r>
        <w:t xml:space="preserve">2) в </w:t>
      </w:r>
      <w:hyperlink r:id="rId237">
        <w:r>
          <w:rPr>
            <w:color w:val="0000FF"/>
          </w:rPr>
          <w:t>статье 8.6-1</w:t>
        </w:r>
      </w:hyperlink>
      <w:r>
        <w:t>:</w:t>
      </w:r>
    </w:p>
    <w:p w:rsidR="004E14B9" w:rsidRDefault="004E14B9">
      <w:pPr>
        <w:pStyle w:val="ConsPlusNormal"/>
        <w:spacing w:before="220"/>
        <w:ind w:firstLine="540"/>
        <w:jc w:val="both"/>
      </w:pPr>
      <w:r>
        <w:t xml:space="preserve">а) </w:t>
      </w:r>
      <w:hyperlink r:id="rId238">
        <w:r>
          <w:rPr>
            <w:color w:val="0000FF"/>
          </w:rPr>
          <w:t>дополнить</w:t>
        </w:r>
      </w:hyperlink>
      <w:r>
        <w:t xml:space="preserve"> пунктом 5.1 следующего содержания:</w:t>
      </w:r>
    </w:p>
    <w:p w:rsidR="004E14B9" w:rsidRDefault="004E14B9">
      <w:pPr>
        <w:pStyle w:val="ConsPlusNormal"/>
        <w:spacing w:before="220"/>
        <w:ind w:firstLine="540"/>
        <w:jc w:val="both"/>
      </w:pPr>
      <w: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w:t>
      </w:r>
      <w:r>
        <w:lastRenderedPageBreak/>
        <w:t>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4E14B9" w:rsidRDefault="004E14B9">
      <w:pPr>
        <w:pStyle w:val="ConsPlusNormal"/>
        <w:spacing w:before="220"/>
        <w:ind w:firstLine="540"/>
        <w:jc w:val="both"/>
      </w:pPr>
      <w:r>
        <w:t xml:space="preserve">б) в </w:t>
      </w:r>
      <w:hyperlink r:id="rId239">
        <w:r>
          <w:rPr>
            <w:color w:val="0000FF"/>
          </w:rPr>
          <w:t>пункте 6</w:t>
        </w:r>
      </w:hyperlink>
      <w:r>
        <w:t>:</w:t>
      </w:r>
    </w:p>
    <w:p w:rsidR="004E14B9" w:rsidRDefault="004E14B9">
      <w:pPr>
        <w:pStyle w:val="ConsPlusNormal"/>
        <w:spacing w:before="220"/>
        <w:ind w:firstLine="540"/>
        <w:jc w:val="both"/>
      </w:pPr>
      <w:hyperlink r:id="rId240">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4E14B9" w:rsidRDefault="004E14B9">
      <w:pPr>
        <w:pStyle w:val="ConsPlusNormal"/>
        <w:spacing w:before="220"/>
        <w:ind w:firstLine="540"/>
        <w:jc w:val="both"/>
      </w:pPr>
      <w:hyperlink r:id="rId241">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4E14B9" w:rsidRDefault="004E14B9">
      <w:pPr>
        <w:pStyle w:val="ConsPlusNormal"/>
        <w:spacing w:before="220"/>
        <w:ind w:firstLine="540"/>
        <w:jc w:val="both"/>
      </w:pPr>
      <w:r>
        <w:t xml:space="preserve">3) </w:t>
      </w:r>
      <w:hyperlink r:id="rId242">
        <w:r>
          <w:rPr>
            <w:color w:val="0000FF"/>
          </w:rPr>
          <w:t>дополнить</w:t>
        </w:r>
      </w:hyperlink>
      <w:r>
        <w:t xml:space="preserve"> статьей 8.10 следующего содержания:</w:t>
      </w:r>
    </w:p>
    <w:p w:rsidR="004E14B9" w:rsidRDefault="004E14B9">
      <w:pPr>
        <w:pStyle w:val="ConsPlusNormal"/>
        <w:jc w:val="both"/>
      </w:pPr>
    </w:p>
    <w:p w:rsidR="004E14B9" w:rsidRDefault="004E14B9">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4E14B9" w:rsidRDefault="004E14B9">
      <w:pPr>
        <w:pStyle w:val="ConsPlusNormal"/>
        <w:jc w:val="both"/>
      </w:pPr>
    </w:p>
    <w:p w:rsidR="004E14B9" w:rsidRDefault="004E14B9">
      <w:pPr>
        <w:pStyle w:val="ConsPlusNormal"/>
        <w:ind w:firstLine="540"/>
        <w:jc w:val="both"/>
      </w:pPr>
      <w: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4E14B9" w:rsidRDefault="004E14B9">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4E14B9" w:rsidRDefault="004E14B9">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4E14B9" w:rsidRDefault="004E14B9">
      <w:pPr>
        <w:pStyle w:val="ConsPlusNormal"/>
        <w:jc w:val="both"/>
      </w:pPr>
    </w:p>
    <w:p w:rsidR="004E14B9" w:rsidRDefault="004E14B9">
      <w:pPr>
        <w:pStyle w:val="ConsPlusNormal"/>
        <w:ind w:firstLine="540"/>
        <w:jc w:val="both"/>
      </w:pPr>
      <w:r>
        <w:t xml:space="preserve">Внести в Федеральный </w:t>
      </w:r>
      <w:hyperlink r:id="rId243">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w:t>
      </w:r>
      <w:r>
        <w:lastRenderedPageBreak/>
        <w:t>июля; Официальный интернет-портал правовой информации (</w:t>
      </w:r>
      <w:hyperlink r:id="rId244">
        <w:r>
          <w:rPr>
            <w:color w:val="0000FF"/>
          </w:rPr>
          <w:t>www.pravo.gov.ru</w:t>
        </w:r>
      </w:hyperlink>
      <w:r>
        <w:t>), 20 июля 2020 года, N 0001202007200055) следующие изменения:</w:t>
      </w:r>
    </w:p>
    <w:p w:rsidR="004E14B9" w:rsidRDefault="004E14B9">
      <w:pPr>
        <w:pStyle w:val="ConsPlusNormal"/>
        <w:spacing w:before="220"/>
        <w:ind w:firstLine="540"/>
        <w:jc w:val="both"/>
      </w:pPr>
      <w:r>
        <w:t xml:space="preserve">1) </w:t>
      </w:r>
      <w:hyperlink r:id="rId245">
        <w:r>
          <w:rPr>
            <w:color w:val="0000FF"/>
          </w:rPr>
          <w:t>статью 3</w:t>
        </w:r>
      </w:hyperlink>
      <w:r>
        <w:t xml:space="preserve"> дополнить частью третьей следующего содержания:</w:t>
      </w:r>
    </w:p>
    <w:p w:rsidR="004E14B9" w:rsidRDefault="004E14B9">
      <w:pPr>
        <w:pStyle w:val="ConsPlusNormal"/>
        <w:spacing w:before="220"/>
        <w:ind w:firstLine="540"/>
        <w:jc w:val="both"/>
      </w:pPr>
      <w:r>
        <w:t>"Для целей настоящего Федерального закона цифровая валюта признается имуществом.";</w:t>
      </w:r>
    </w:p>
    <w:p w:rsidR="004E14B9" w:rsidRDefault="004E14B9">
      <w:pPr>
        <w:pStyle w:val="ConsPlusNormal"/>
        <w:spacing w:before="220"/>
        <w:ind w:firstLine="540"/>
        <w:jc w:val="both"/>
      </w:pPr>
      <w:r>
        <w:t xml:space="preserve">2) </w:t>
      </w:r>
      <w:hyperlink r:id="rId246">
        <w:r>
          <w:rPr>
            <w:color w:val="0000FF"/>
          </w:rPr>
          <w:t>часть первую статьи 5</w:t>
        </w:r>
      </w:hyperlink>
      <w:r>
        <w:t xml:space="preserve"> дополнить абзацем следующего содержания:</w:t>
      </w:r>
    </w:p>
    <w:p w:rsidR="004E14B9" w:rsidRDefault="004E14B9">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4E14B9" w:rsidRDefault="004E14B9">
      <w:pPr>
        <w:pStyle w:val="ConsPlusNormal"/>
        <w:spacing w:before="220"/>
        <w:ind w:firstLine="540"/>
        <w:jc w:val="both"/>
      </w:pPr>
      <w:r>
        <w:t xml:space="preserve">3) в </w:t>
      </w:r>
      <w:hyperlink r:id="rId247">
        <w:r>
          <w:rPr>
            <w:color w:val="0000FF"/>
          </w:rPr>
          <w:t>статье 6</w:t>
        </w:r>
      </w:hyperlink>
      <w:r>
        <w:t>:</w:t>
      </w:r>
    </w:p>
    <w:p w:rsidR="004E14B9" w:rsidRDefault="004E14B9">
      <w:pPr>
        <w:pStyle w:val="ConsPlusNormal"/>
        <w:spacing w:before="220"/>
        <w:ind w:firstLine="540"/>
        <w:jc w:val="both"/>
      </w:pPr>
      <w:r>
        <w:t xml:space="preserve">а) </w:t>
      </w:r>
      <w:hyperlink r:id="rId248">
        <w:r>
          <w:rPr>
            <w:color w:val="0000FF"/>
          </w:rPr>
          <w:t>пункт 1</w:t>
        </w:r>
      </w:hyperlink>
      <w:r>
        <w:t xml:space="preserve"> дополнить подпунктом 5 следующего содержания:</w:t>
      </w:r>
    </w:p>
    <w:p w:rsidR="004E14B9" w:rsidRDefault="004E14B9">
      <w:pPr>
        <w:pStyle w:val="ConsPlusNormal"/>
        <w:spacing w:before="220"/>
        <w:ind w:firstLine="540"/>
        <w:jc w:val="both"/>
      </w:pPr>
      <w:r>
        <w:t>"5) операции с цифровыми финансовыми активами.";</w:t>
      </w:r>
    </w:p>
    <w:p w:rsidR="004E14B9" w:rsidRDefault="004E14B9">
      <w:pPr>
        <w:pStyle w:val="ConsPlusNormal"/>
        <w:spacing w:before="220"/>
        <w:ind w:firstLine="540"/>
        <w:jc w:val="both"/>
      </w:pPr>
      <w:bookmarkStart w:id="68" w:name="P604"/>
      <w:bookmarkEnd w:id="68"/>
      <w:r>
        <w:t xml:space="preserve">б) </w:t>
      </w:r>
      <w:hyperlink r:id="rId249">
        <w:r>
          <w:rPr>
            <w:color w:val="0000FF"/>
          </w:rPr>
          <w:t>пункт 4</w:t>
        </w:r>
      </w:hyperlink>
      <w:r>
        <w:t xml:space="preserve"> дополнить подпунктами 19 - 21 следующего содержания:</w:t>
      </w:r>
    </w:p>
    <w:p w:rsidR="004E14B9" w:rsidRDefault="004E14B9">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4E14B9" w:rsidRDefault="004E14B9">
      <w:pPr>
        <w:pStyle w:val="ConsPlusNormal"/>
        <w:spacing w:before="22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4E14B9" w:rsidRDefault="004E14B9">
      <w:pPr>
        <w:pStyle w:val="ConsPlusNormal"/>
        <w:spacing w:before="22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4E14B9" w:rsidRDefault="004E14B9">
      <w:pPr>
        <w:pStyle w:val="ConsPlusNormal"/>
        <w:spacing w:before="220"/>
        <w:ind w:firstLine="540"/>
        <w:jc w:val="both"/>
      </w:pPr>
      <w:r>
        <w:t xml:space="preserve">4) в </w:t>
      </w:r>
      <w:hyperlink r:id="rId250">
        <w:r>
          <w:rPr>
            <w:color w:val="0000FF"/>
          </w:rPr>
          <w:t>статье 7</w:t>
        </w:r>
      </w:hyperlink>
      <w:r>
        <w:t>:</w:t>
      </w:r>
    </w:p>
    <w:p w:rsidR="004E14B9" w:rsidRDefault="004E14B9">
      <w:pPr>
        <w:pStyle w:val="ConsPlusNormal"/>
        <w:spacing w:before="220"/>
        <w:ind w:firstLine="540"/>
        <w:jc w:val="both"/>
      </w:pPr>
      <w:r>
        <w:t xml:space="preserve">а) в </w:t>
      </w:r>
      <w:hyperlink r:id="rId251">
        <w:r>
          <w:rPr>
            <w:color w:val="0000FF"/>
          </w:rPr>
          <w:t>пункте 1</w:t>
        </w:r>
      </w:hyperlink>
      <w:r>
        <w:t>:</w:t>
      </w:r>
    </w:p>
    <w:p w:rsidR="004E14B9" w:rsidRDefault="004E14B9">
      <w:pPr>
        <w:pStyle w:val="ConsPlusNormal"/>
        <w:spacing w:before="220"/>
        <w:ind w:firstLine="540"/>
        <w:jc w:val="both"/>
      </w:pPr>
      <w:hyperlink r:id="rId252">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4E14B9" w:rsidRDefault="004E14B9">
      <w:pPr>
        <w:pStyle w:val="ConsPlusNormal"/>
        <w:spacing w:before="220"/>
        <w:ind w:firstLine="540"/>
        <w:jc w:val="both"/>
      </w:pPr>
      <w:hyperlink r:id="rId253">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4E14B9" w:rsidRDefault="004E14B9">
      <w:pPr>
        <w:pStyle w:val="ConsPlusNormal"/>
        <w:spacing w:before="220"/>
        <w:ind w:firstLine="540"/>
        <w:jc w:val="both"/>
      </w:pPr>
      <w:r>
        <w:t xml:space="preserve">б) </w:t>
      </w:r>
      <w:hyperlink r:id="rId254">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spacing w:before="220"/>
        <w:ind w:firstLine="540"/>
        <w:jc w:val="both"/>
      </w:pPr>
      <w:r>
        <w:t xml:space="preserve">в) </w:t>
      </w:r>
      <w:hyperlink r:id="rId255">
        <w:r>
          <w:rPr>
            <w:color w:val="0000FF"/>
          </w:rPr>
          <w:t>пункт 1.5-2</w:t>
        </w:r>
      </w:hyperlink>
      <w:r>
        <w:t xml:space="preserve"> дополнить абзацами следующего содержания:</w:t>
      </w:r>
    </w:p>
    <w:p w:rsidR="004E14B9" w:rsidRDefault="004E14B9">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w:t>
      </w:r>
      <w:r>
        <w:lastRenderedPageBreak/>
        <w:t>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4E14B9" w:rsidRDefault="004E14B9">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4E14B9" w:rsidRDefault="004E14B9">
      <w:pPr>
        <w:pStyle w:val="ConsPlusNormal"/>
        <w:spacing w:before="220"/>
        <w:ind w:firstLine="540"/>
        <w:jc w:val="both"/>
      </w:pPr>
      <w:r>
        <w:t xml:space="preserve">г) </w:t>
      </w:r>
      <w:hyperlink r:id="rId256">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spacing w:before="220"/>
        <w:ind w:firstLine="540"/>
        <w:jc w:val="both"/>
      </w:pPr>
      <w:r>
        <w:t xml:space="preserve">д) </w:t>
      </w:r>
      <w:hyperlink r:id="rId257">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4E14B9" w:rsidRDefault="004E14B9">
      <w:pPr>
        <w:pStyle w:val="ConsPlusNormal"/>
        <w:spacing w:before="220"/>
        <w:ind w:firstLine="540"/>
        <w:jc w:val="both"/>
      </w:pPr>
      <w:r>
        <w:t xml:space="preserve">е) </w:t>
      </w:r>
      <w:hyperlink r:id="rId258">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4E14B9" w:rsidRDefault="004E14B9">
      <w:pPr>
        <w:pStyle w:val="ConsPlusNormal"/>
        <w:spacing w:before="220"/>
        <w:ind w:firstLine="540"/>
        <w:jc w:val="both"/>
      </w:pPr>
      <w:r>
        <w:t xml:space="preserve">ж) </w:t>
      </w:r>
      <w:hyperlink r:id="rId259">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4E14B9" w:rsidRDefault="004E14B9">
      <w:pPr>
        <w:pStyle w:val="ConsPlusNormal"/>
        <w:spacing w:before="220"/>
        <w:ind w:firstLine="540"/>
        <w:jc w:val="both"/>
      </w:pPr>
      <w:r>
        <w:t xml:space="preserve">з) в </w:t>
      </w:r>
      <w:hyperlink r:id="rId260">
        <w:r>
          <w:rPr>
            <w:color w:val="0000FF"/>
          </w:rPr>
          <w:t>пункте 1.14</w:t>
        </w:r>
      </w:hyperlink>
      <w:r>
        <w:t>:</w:t>
      </w:r>
    </w:p>
    <w:p w:rsidR="004E14B9" w:rsidRDefault="004E14B9">
      <w:pPr>
        <w:pStyle w:val="ConsPlusNormal"/>
        <w:spacing w:before="220"/>
        <w:ind w:firstLine="540"/>
        <w:jc w:val="both"/>
      </w:pPr>
      <w:hyperlink r:id="rId261">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spacing w:before="220"/>
        <w:ind w:firstLine="540"/>
        <w:jc w:val="both"/>
      </w:pPr>
      <w:hyperlink r:id="rId262">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4E14B9" w:rsidRDefault="004E14B9">
      <w:pPr>
        <w:pStyle w:val="ConsPlusNormal"/>
        <w:spacing w:before="220"/>
        <w:ind w:firstLine="540"/>
        <w:jc w:val="both"/>
      </w:pPr>
      <w:r>
        <w:t xml:space="preserve">и) в </w:t>
      </w:r>
      <w:hyperlink r:id="rId263">
        <w:r>
          <w:rPr>
            <w:color w:val="0000FF"/>
          </w:rPr>
          <w:t>пункте 2</w:t>
        </w:r>
      </w:hyperlink>
      <w:r>
        <w:t>:</w:t>
      </w:r>
    </w:p>
    <w:p w:rsidR="004E14B9" w:rsidRDefault="004E14B9">
      <w:pPr>
        <w:pStyle w:val="ConsPlusNormal"/>
        <w:spacing w:before="220"/>
        <w:ind w:firstLine="540"/>
        <w:jc w:val="both"/>
      </w:pPr>
      <w:hyperlink r:id="rId264">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4E14B9" w:rsidRDefault="004E14B9">
      <w:pPr>
        <w:pStyle w:val="ConsPlusNormal"/>
        <w:spacing w:before="220"/>
        <w:ind w:firstLine="540"/>
        <w:jc w:val="both"/>
      </w:pPr>
      <w:hyperlink r:id="rId265">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4E14B9" w:rsidRDefault="004E14B9">
      <w:pPr>
        <w:pStyle w:val="ConsPlusNormal"/>
        <w:spacing w:before="220"/>
        <w:ind w:firstLine="540"/>
        <w:jc w:val="both"/>
      </w:pPr>
      <w:r>
        <w:t xml:space="preserve">к) </w:t>
      </w:r>
      <w:hyperlink r:id="rId266">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4E14B9" w:rsidRDefault="004E14B9">
      <w:pPr>
        <w:pStyle w:val="ConsPlusNormal"/>
        <w:spacing w:before="220"/>
        <w:ind w:firstLine="540"/>
        <w:jc w:val="both"/>
      </w:pPr>
      <w:r>
        <w:t xml:space="preserve">л) в </w:t>
      </w:r>
      <w:hyperlink r:id="rId267">
        <w:r>
          <w:rPr>
            <w:color w:val="0000FF"/>
          </w:rPr>
          <w:t>пункте 13</w:t>
        </w:r>
      </w:hyperlink>
      <w:r>
        <w:t>:</w:t>
      </w:r>
    </w:p>
    <w:p w:rsidR="004E14B9" w:rsidRDefault="004E14B9">
      <w:pPr>
        <w:pStyle w:val="ConsPlusNormal"/>
        <w:spacing w:before="220"/>
        <w:ind w:firstLine="540"/>
        <w:jc w:val="both"/>
      </w:pPr>
      <w:hyperlink r:id="rId268">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spacing w:before="220"/>
        <w:ind w:firstLine="540"/>
        <w:jc w:val="both"/>
      </w:pPr>
      <w:hyperlink r:id="rId269">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spacing w:before="220"/>
        <w:ind w:firstLine="540"/>
        <w:jc w:val="both"/>
      </w:pPr>
      <w:r>
        <w:t xml:space="preserve">м) </w:t>
      </w:r>
      <w:hyperlink r:id="rId270">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4E14B9" w:rsidRDefault="004E14B9">
      <w:pPr>
        <w:pStyle w:val="ConsPlusNormal"/>
        <w:spacing w:before="220"/>
        <w:ind w:firstLine="540"/>
        <w:jc w:val="both"/>
      </w:pPr>
      <w:r>
        <w:t xml:space="preserve">н) </w:t>
      </w:r>
      <w:hyperlink r:id="rId271">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4E14B9" w:rsidRDefault="004E14B9">
      <w:pPr>
        <w:pStyle w:val="ConsPlusNormal"/>
        <w:spacing w:before="220"/>
        <w:ind w:firstLine="540"/>
        <w:jc w:val="both"/>
      </w:pPr>
      <w:r>
        <w:t xml:space="preserve">5) в </w:t>
      </w:r>
      <w:hyperlink r:id="rId272">
        <w:r>
          <w:rPr>
            <w:color w:val="0000FF"/>
          </w:rPr>
          <w:t>статье 7.5</w:t>
        </w:r>
      </w:hyperlink>
      <w:r>
        <w:t>:</w:t>
      </w:r>
    </w:p>
    <w:p w:rsidR="004E14B9" w:rsidRDefault="004E14B9">
      <w:pPr>
        <w:pStyle w:val="ConsPlusNormal"/>
        <w:spacing w:before="220"/>
        <w:ind w:firstLine="540"/>
        <w:jc w:val="both"/>
      </w:pPr>
      <w:r>
        <w:t xml:space="preserve">а) </w:t>
      </w:r>
      <w:hyperlink r:id="rId273">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spacing w:before="220"/>
        <w:ind w:firstLine="540"/>
        <w:jc w:val="both"/>
      </w:pPr>
      <w:r>
        <w:t xml:space="preserve">б) </w:t>
      </w:r>
      <w:hyperlink r:id="rId274">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4E14B9" w:rsidRDefault="004E14B9">
      <w:pPr>
        <w:pStyle w:val="ConsPlusNormal"/>
        <w:jc w:val="both"/>
      </w:pPr>
    </w:p>
    <w:p w:rsidR="004E14B9" w:rsidRDefault="004E14B9">
      <w:pPr>
        <w:pStyle w:val="ConsPlusNormal"/>
        <w:ind w:firstLine="540"/>
        <w:jc w:val="both"/>
      </w:pPr>
      <w:hyperlink r:id="rId275">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hyperlink r:id="rId276">
        <w:r>
          <w:rPr>
            <w:color w:val="0000FF"/>
          </w:rPr>
          <w:t>www.pravo.gov.ru</w:t>
        </w:r>
      </w:hyperlink>
      <w:r>
        <w:t>), 20 июля 2020 года, N 0001202007200055) дополнить пунктами 20 и 21 следующего содержания:</w:t>
      </w:r>
    </w:p>
    <w:p w:rsidR="004E14B9" w:rsidRDefault="004E14B9">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4E14B9" w:rsidRDefault="004E14B9">
      <w:pPr>
        <w:pStyle w:val="ConsPlusNormal"/>
        <w:spacing w:before="220"/>
        <w:ind w:firstLine="540"/>
        <w:jc w:val="both"/>
      </w:pPr>
      <w:r>
        <w:t>21) операторов обмена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r>
        <w:t>Статья 19. О внесении изменения в Федеральный закон "О несостоятельности (банкротстве)"</w:t>
      </w:r>
    </w:p>
    <w:p w:rsidR="004E14B9" w:rsidRDefault="004E14B9">
      <w:pPr>
        <w:pStyle w:val="ConsPlusNormal"/>
        <w:jc w:val="both"/>
      </w:pPr>
    </w:p>
    <w:p w:rsidR="004E14B9" w:rsidRDefault="004E14B9">
      <w:pPr>
        <w:pStyle w:val="ConsPlusNormal"/>
        <w:ind w:firstLine="540"/>
        <w:jc w:val="both"/>
      </w:pPr>
      <w:hyperlink r:id="rId277">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4E14B9" w:rsidRDefault="004E14B9">
      <w:pPr>
        <w:pStyle w:val="ConsPlusNormal"/>
        <w:spacing w:before="220"/>
        <w:ind w:firstLine="540"/>
        <w:jc w:val="both"/>
      </w:pPr>
      <w:r>
        <w:t>"Для целей настоящего Федерального закона цифровая валюта признается имуществом.".</w:t>
      </w:r>
    </w:p>
    <w:p w:rsidR="004E14B9" w:rsidRDefault="004E14B9">
      <w:pPr>
        <w:pStyle w:val="ConsPlusNormal"/>
        <w:jc w:val="both"/>
      </w:pPr>
    </w:p>
    <w:p w:rsidR="004E14B9" w:rsidRDefault="004E14B9">
      <w:pPr>
        <w:pStyle w:val="ConsPlusTitle"/>
        <w:ind w:firstLine="540"/>
        <w:jc w:val="both"/>
        <w:outlineLvl w:val="0"/>
      </w:pPr>
      <w:r>
        <w:t>Статья 20. О внесении изменения в Федеральный закон "О рекламе"</w:t>
      </w:r>
    </w:p>
    <w:p w:rsidR="004E14B9" w:rsidRDefault="004E14B9">
      <w:pPr>
        <w:pStyle w:val="ConsPlusNormal"/>
        <w:jc w:val="both"/>
      </w:pPr>
    </w:p>
    <w:p w:rsidR="004E14B9" w:rsidRDefault="004E14B9">
      <w:pPr>
        <w:pStyle w:val="ConsPlusNormal"/>
        <w:ind w:firstLine="540"/>
        <w:jc w:val="both"/>
      </w:pPr>
      <w:r>
        <w:t xml:space="preserve">Федеральный </w:t>
      </w:r>
      <w:hyperlink r:id="rId278">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w:t>
      </w:r>
      <w:r>
        <w:lastRenderedPageBreak/>
        <w:t>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4E14B9" w:rsidRDefault="004E14B9">
      <w:pPr>
        <w:pStyle w:val="ConsPlusNormal"/>
        <w:jc w:val="both"/>
      </w:pPr>
    </w:p>
    <w:p w:rsidR="004E14B9" w:rsidRDefault="004E14B9">
      <w:pPr>
        <w:pStyle w:val="ConsPlusNormal"/>
        <w:ind w:firstLine="540"/>
        <w:jc w:val="both"/>
      </w:pPr>
      <w:r>
        <w:t>"Статья 29.1. Реклама цифровых финансовых активов</w:t>
      </w:r>
    </w:p>
    <w:p w:rsidR="004E14B9" w:rsidRDefault="004E14B9">
      <w:pPr>
        <w:pStyle w:val="ConsPlusNormal"/>
        <w:jc w:val="both"/>
      </w:pPr>
    </w:p>
    <w:p w:rsidR="004E14B9" w:rsidRDefault="004E14B9">
      <w:pPr>
        <w:pStyle w:val="ConsPlusNormal"/>
        <w:ind w:firstLine="540"/>
        <w:jc w:val="both"/>
      </w:pPr>
      <w:r>
        <w:t>1. Реклама выпускаемых цифровых финансовых активов должна содержать:</w:t>
      </w:r>
    </w:p>
    <w:p w:rsidR="004E14B9" w:rsidRDefault="004E14B9">
      <w:pPr>
        <w:pStyle w:val="ConsPlusNormal"/>
        <w:spacing w:before="220"/>
        <w:ind w:firstLine="540"/>
        <w:jc w:val="both"/>
      </w:pPr>
      <w:r>
        <w:t>1) наименование лица, выпускающего цифровые финансовые активы;</w:t>
      </w:r>
    </w:p>
    <w:p w:rsidR="004E14B9" w:rsidRDefault="004E14B9">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4E14B9" w:rsidRDefault="004E14B9">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279">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E14B9" w:rsidRDefault="004E14B9">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4E14B9" w:rsidRDefault="004E14B9">
      <w:pPr>
        <w:pStyle w:val="ConsPlusNormal"/>
        <w:spacing w:before="220"/>
        <w:ind w:firstLine="540"/>
        <w:jc w:val="both"/>
      </w:pPr>
      <w:r>
        <w:t>2. Реклама цифровых финансовых активов не должна содержать:</w:t>
      </w:r>
    </w:p>
    <w:p w:rsidR="004E14B9" w:rsidRDefault="004E14B9">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4E14B9" w:rsidRDefault="004E14B9">
      <w:pPr>
        <w:pStyle w:val="ConsPlusNormal"/>
        <w:spacing w:before="220"/>
        <w:ind w:firstLine="540"/>
        <w:jc w:val="both"/>
      </w:pPr>
      <w:r>
        <w:t>2) прогнозы роста курсовой стоимости выпускаемых цифровых финансовых активов.</w:t>
      </w:r>
    </w:p>
    <w:p w:rsidR="004E14B9" w:rsidRDefault="004E14B9">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r>
        <w:t>Статья 21. О внесении изменения в Федеральный закон "Об исполнительном производстве"</w:t>
      </w:r>
    </w:p>
    <w:p w:rsidR="004E14B9" w:rsidRDefault="004E14B9">
      <w:pPr>
        <w:pStyle w:val="ConsPlusNormal"/>
        <w:jc w:val="both"/>
      </w:pPr>
    </w:p>
    <w:p w:rsidR="004E14B9" w:rsidRDefault="004E14B9">
      <w:pPr>
        <w:pStyle w:val="ConsPlusNormal"/>
        <w:ind w:firstLine="540"/>
        <w:jc w:val="both"/>
      </w:pPr>
      <w:hyperlink r:id="rId280">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4E14B9" w:rsidRDefault="004E14B9">
      <w:pPr>
        <w:pStyle w:val="ConsPlusNormal"/>
        <w:spacing w:before="220"/>
        <w:ind w:firstLine="540"/>
        <w:jc w:val="both"/>
      </w:pPr>
      <w:r>
        <w:t>"4. Для целей настоящего Федерального закона цифровая валюта признается имуществом.".</w:t>
      </w:r>
    </w:p>
    <w:p w:rsidR="004E14B9" w:rsidRDefault="004E14B9">
      <w:pPr>
        <w:pStyle w:val="ConsPlusNormal"/>
        <w:jc w:val="both"/>
      </w:pPr>
    </w:p>
    <w:p w:rsidR="004E14B9" w:rsidRDefault="004E14B9">
      <w:pPr>
        <w:pStyle w:val="ConsPlusTitle"/>
        <w:ind w:firstLine="540"/>
        <w:jc w:val="both"/>
        <w:outlineLvl w:val="0"/>
      </w:pPr>
      <w:r>
        <w:t>Статья 22. О внесении изменения в Федеральный закон "О противодействии коррупции"</w:t>
      </w:r>
    </w:p>
    <w:p w:rsidR="004E14B9" w:rsidRDefault="004E14B9">
      <w:pPr>
        <w:pStyle w:val="ConsPlusNormal"/>
        <w:jc w:val="both"/>
      </w:pPr>
    </w:p>
    <w:p w:rsidR="004E14B9" w:rsidRDefault="004E14B9">
      <w:pPr>
        <w:pStyle w:val="ConsPlusNormal"/>
        <w:ind w:firstLine="540"/>
        <w:jc w:val="both"/>
      </w:pPr>
      <w:hyperlink r:id="rId281">
        <w:r>
          <w:rPr>
            <w:color w:val="0000FF"/>
          </w:rPr>
          <w:t>Статью 8</w:t>
        </w:r>
      </w:hyperlink>
      <w:r>
        <w:t xml:space="preserve"> Федерального закона от 25 декабря 2008 года N 273-ФЗ "О противодействии </w:t>
      </w:r>
      <w:r>
        <w:lastRenderedPageBreak/>
        <w:t>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4E14B9" w:rsidRDefault="004E14B9">
      <w:pPr>
        <w:pStyle w:val="ConsPlusNormal"/>
        <w:spacing w:before="220"/>
        <w:ind w:firstLine="540"/>
        <w:jc w:val="both"/>
      </w:pPr>
      <w:r>
        <w:t>"10. Для целей настоящего Федерального закона цифровая валюта признается имуществом.".</w:t>
      </w:r>
    </w:p>
    <w:p w:rsidR="004E14B9" w:rsidRDefault="004E14B9">
      <w:pPr>
        <w:pStyle w:val="ConsPlusNormal"/>
        <w:jc w:val="both"/>
      </w:pPr>
    </w:p>
    <w:p w:rsidR="004E14B9" w:rsidRDefault="004E14B9">
      <w:pPr>
        <w:pStyle w:val="ConsPlusTitle"/>
        <w:ind w:firstLine="540"/>
        <w:jc w:val="both"/>
        <w:outlineLvl w:val="0"/>
      </w:pPr>
      <w:r>
        <w:t>Статья 23. О внесении изменения в Федеральный закон "О национальной платежной системе"</w:t>
      </w:r>
    </w:p>
    <w:p w:rsidR="004E14B9" w:rsidRDefault="004E14B9">
      <w:pPr>
        <w:pStyle w:val="ConsPlusNormal"/>
        <w:jc w:val="both"/>
      </w:pPr>
    </w:p>
    <w:p w:rsidR="004E14B9" w:rsidRDefault="004E14B9">
      <w:pPr>
        <w:pStyle w:val="ConsPlusNormal"/>
        <w:ind w:firstLine="540"/>
        <w:jc w:val="both"/>
      </w:pPr>
      <w:r>
        <w:t xml:space="preserve">В </w:t>
      </w:r>
      <w:hyperlink r:id="rId282">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hyperlink r:id="rId283">
        <w:r>
          <w:rPr>
            <w:color w:val="0000FF"/>
          </w:rPr>
          <w:t>www.pravo.gov.ru</w:t>
        </w:r>
      </w:hyperlink>
      <w:r>
        <w:t>),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4E14B9" w:rsidRDefault="004E14B9">
      <w:pPr>
        <w:pStyle w:val="ConsPlusNormal"/>
        <w:jc w:val="both"/>
      </w:pPr>
    </w:p>
    <w:p w:rsidR="004E14B9" w:rsidRDefault="004E14B9">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4E14B9" w:rsidRDefault="004E14B9">
      <w:pPr>
        <w:pStyle w:val="ConsPlusNormal"/>
        <w:jc w:val="both"/>
      </w:pPr>
    </w:p>
    <w:p w:rsidR="004E14B9" w:rsidRDefault="004E14B9">
      <w:pPr>
        <w:pStyle w:val="ConsPlusNormal"/>
        <w:ind w:firstLine="540"/>
        <w:jc w:val="both"/>
      </w:pPr>
      <w:r>
        <w:t xml:space="preserve">Внести в Федеральный </w:t>
      </w:r>
      <w:hyperlink r:id="rId284">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4E14B9" w:rsidRDefault="004E14B9">
      <w:pPr>
        <w:pStyle w:val="ConsPlusNormal"/>
        <w:spacing w:before="220"/>
        <w:ind w:firstLine="540"/>
        <w:jc w:val="both"/>
      </w:pPr>
      <w:r>
        <w:t xml:space="preserve">1) </w:t>
      </w:r>
      <w:hyperlink r:id="rId285">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t xml:space="preserve">2) в </w:t>
      </w:r>
      <w:hyperlink r:id="rId286">
        <w:r>
          <w:rPr>
            <w:color w:val="0000FF"/>
          </w:rPr>
          <w:t>статье 4</w:t>
        </w:r>
      </w:hyperlink>
      <w:r>
        <w:t>:</w:t>
      </w:r>
    </w:p>
    <w:p w:rsidR="004E14B9" w:rsidRDefault="004E14B9">
      <w:pPr>
        <w:pStyle w:val="ConsPlusNormal"/>
        <w:spacing w:before="220"/>
        <w:ind w:firstLine="540"/>
        <w:jc w:val="both"/>
      </w:pPr>
      <w:r>
        <w:t xml:space="preserve">а) </w:t>
      </w:r>
      <w:hyperlink r:id="rId287">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t xml:space="preserve">б) в </w:t>
      </w:r>
      <w:hyperlink r:id="rId288">
        <w:r>
          <w:rPr>
            <w:color w:val="0000FF"/>
          </w:rPr>
          <w:t>части 4:</w:t>
        </w:r>
      </w:hyperlink>
    </w:p>
    <w:p w:rsidR="004E14B9" w:rsidRDefault="004E14B9">
      <w:pPr>
        <w:pStyle w:val="ConsPlusNormal"/>
        <w:spacing w:before="220"/>
        <w:ind w:firstLine="540"/>
        <w:jc w:val="both"/>
      </w:pPr>
      <w:hyperlink r:id="rId289">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hyperlink r:id="rId290">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t xml:space="preserve">3) </w:t>
      </w:r>
      <w:hyperlink r:id="rId29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t xml:space="preserve">4) </w:t>
      </w:r>
      <w:hyperlink r:id="rId292">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t xml:space="preserve">5) в </w:t>
      </w:r>
      <w:hyperlink r:id="rId293">
        <w:r>
          <w:rPr>
            <w:color w:val="0000FF"/>
          </w:rPr>
          <w:t>статье 17</w:t>
        </w:r>
      </w:hyperlink>
      <w:r>
        <w:t>:</w:t>
      </w:r>
    </w:p>
    <w:p w:rsidR="004E14B9" w:rsidRDefault="004E14B9">
      <w:pPr>
        <w:pStyle w:val="ConsPlusNormal"/>
        <w:spacing w:before="220"/>
        <w:ind w:firstLine="540"/>
        <w:jc w:val="both"/>
      </w:pPr>
      <w:r>
        <w:t xml:space="preserve">а) </w:t>
      </w:r>
      <w:hyperlink r:id="rId294">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lastRenderedPageBreak/>
        <w:t xml:space="preserve">б) </w:t>
      </w:r>
      <w:hyperlink r:id="rId295">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spacing w:before="220"/>
        <w:ind w:firstLine="540"/>
        <w:jc w:val="both"/>
      </w:pPr>
      <w:r>
        <w:t xml:space="preserve">в) </w:t>
      </w:r>
      <w:hyperlink r:id="rId296">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4E14B9" w:rsidRDefault="004E14B9">
      <w:pPr>
        <w:pStyle w:val="ConsPlusNormal"/>
        <w:jc w:val="both"/>
      </w:pPr>
    </w:p>
    <w:p w:rsidR="004E14B9" w:rsidRDefault="004E14B9">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14B9" w:rsidRDefault="004E14B9">
      <w:pPr>
        <w:pStyle w:val="ConsPlusNormal"/>
        <w:jc w:val="both"/>
      </w:pPr>
    </w:p>
    <w:p w:rsidR="004E14B9" w:rsidRDefault="004E14B9">
      <w:pPr>
        <w:pStyle w:val="ConsPlusNormal"/>
        <w:ind w:firstLine="540"/>
        <w:jc w:val="both"/>
      </w:pPr>
      <w:hyperlink r:id="rId297">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4E14B9" w:rsidRDefault="004E14B9">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4E14B9" w:rsidRDefault="004E14B9">
      <w:pPr>
        <w:pStyle w:val="ConsPlusNormal"/>
        <w:jc w:val="both"/>
      </w:pPr>
    </w:p>
    <w:p w:rsidR="004E14B9" w:rsidRDefault="004E14B9">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4E14B9" w:rsidRDefault="004E14B9">
      <w:pPr>
        <w:pStyle w:val="ConsPlusNormal"/>
        <w:jc w:val="both"/>
      </w:pPr>
    </w:p>
    <w:p w:rsidR="004E14B9" w:rsidRDefault="004E14B9">
      <w:pPr>
        <w:pStyle w:val="ConsPlusNormal"/>
        <w:ind w:firstLine="540"/>
        <w:jc w:val="both"/>
      </w:pPr>
      <w:r>
        <w:t xml:space="preserve">Внести в Федеральный </w:t>
      </w:r>
      <w:hyperlink r:id="rId298">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4E14B9" w:rsidRDefault="004E14B9">
      <w:pPr>
        <w:pStyle w:val="ConsPlusNormal"/>
        <w:spacing w:before="220"/>
        <w:ind w:firstLine="540"/>
        <w:jc w:val="both"/>
      </w:pPr>
      <w:r>
        <w:t xml:space="preserve">1) в </w:t>
      </w:r>
      <w:hyperlink r:id="rId299">
        <w:r>
          <w:rPr>
            <w:color w:val="0000FF"/>
          </w:rPr>
          <w:t>пункте 10 части 1 статьи 2</w:t>
        </w:r>
      </w:hyperlink>
      <w:r>
        <w:t xml:space="preserve"> слова "в статье 8" заменить словами "в частях 1 и 3 статьи 8";</w:t>
      </w:r>
    </w:p>
    <w:p w:rsidR="004E14B9" w:rsidRDefault="004E14B9">
      <w:pPr>
        <w:pStyle w:val="ConsPlusNormal"/>
        <w:spacing w:before="220"/>
        <w:ind w:firstLine="540"/>
        <w:jc w:val="both"/>
      </w:pPr>
      <w:r>
        <w:t xml:space="preserve">2) </w:t>
      </w:r>
      <w:hyperlink r:id="rId300">
        <w:r>
          <w:rPr>
            <w:color w:val="0000FF"/>
          </w:rPr>
          <w:t>статью 5</w:t>
        </w:r>
      </w:hyperlink>
      <w:r>
        <w:t xml:space="preserve"> дополнить пунктом 4 следующего содержания:</w:t>
      </w:r>
    </w:p>
    <w:p w:rsidR="004E14B9" w:rsidRDefault="004E14B9">
      <w:pPr>
        <w:pStyle w:val="ConsPlusNormal"/>
        <w:spacing w:before="220"/>
        <w:ind w:firstLine="540"/>
        <w:jc w:val="both"/>
      </w:pPr>
      <w:r>
        <w:t>"4) путем приобретения цифровых финансовых активов.";</w:t>
      </w:r>
    </w:p>
    <w:p w:rsidR="004E14B9" w:rsidRDefault="004E14B9">
      <w:pPr>
        <w:pStyle w:val="ConsPlusNormal"/>
        <w:spacing w:before="220"/>
        <w:ind w:firstLine="540"/>
        <w:jc w:val="both"/>
      </w:pPr>
      <w:r>
        <w:t xml:space="preserve">3) </w:t>
      </w:r>
      <w:hyperlink r:id="rId301">
        <w:r>
          <w:rPr>
            <w:color w:val="0000FF"/>
          </w:rPr>
          <w:t>часть 2 статьи 6</w:t>
        </w:r>
      </w:hyperlink>
      <w:r>
        <w:t xml:space="preserve"> дополнить словами "и (или) цифровых финансовых активов";</w:t>
      </w:r>
    </w:p>
    <w:p w:rsidR="004E14B9" w:rsidRDefault="004E14B9">
      <w:pPr>
        <w:pStyle w:val="ConsPlusNormal"/>
        <w:spacing w:before="220"/>
        <w:ind w:firstLine="540"/>
        <w:jc w:val="both"/>
      </w:pPr>
      <w:r>
        <w:t xml:space="preserve">4) в </w:t>
      </w:r>
      <w:hyperlink r:id="rId302">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4E14B9" w:rsidRDefault="004E14B9">
      <w:pPr>
        <w:pStyle w:val="ConsPlusNormal"/>
        <w:spacing w:before="220"/>
        <w:ind w:firstLine="540"/>
        <w:jc w:val="both"/>
      </w:pPr>
      <w:r>
        <w:t xml:space="preserve">5) в </w:t>
      </w:r>
      <w:hyperlink r:id="rId303">
        <w:r>
          <w:rPr>
            <w:color w:val="0000FF"/>
          </w:rPr>
          <w:t>статье 8</w:t>
        </w:r>
      </w:hyperlink>
      <w:r>
        <w:t>:</w:t>
      </w:r>
    </w:p>
    <w:p w:rsidR="004E14B9" w:rsidRDefault="004E14B9">
      <w:pPr>
        <w:pStyle w:val="ConsPlusNormal"/>
        <w:spacing w:before="220"/>
        <w:ind w:firstLine="540"/>
        <w:jc w:val="both"/>
      </w:pPr>
      <w:r>
        <w:t xml:space="preserve">а) </w:t>
      </w:r>
      <w:hyperlink r:id="rId304">
        <w:r>
          <w:rPr>
            <w:color w:val="0000FF"/>
          </w:rPr>
          <w:t>наименование</w:t>
        </w:r>
      </w:hyperlink>
      <w:r>
        <w:t xml:space="preserve"> изложить в следующей редакции:</w:t>
      </w:r>
    </w:p>
    <w:p w:rsidR="004E14B9" w:rsidRDefault="004E14B9">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4E14B9" w:rsidRDefault="004E14B9">
      <w:pPr>
        <w:pStyle w:val="ConsPlusNormal"/>
        <w:spacing w:before="220"/>
        <w:ind w:firstLine="540"/>
        <w:jc w:val="both"/>
      </w:pPr>
      <w:r>
        <w:t xml:space="preserve">б) </w:t>
      </w:r>
      <w:hyperlink r:id="rId305">
        <w:r>
          <w:rPr>
            <w:color w:val="0000FF"/>
          </w:rPr>
          <w:t>дополнить</w:t>
        </w:r>
      </w:hyperlink>
      <w:r>
        <w:t xml:space="preserve"> частями 13 и 14 следующего содержания:</w:t>
      </w:r>
    </w:p>
    <w:p w:rsidR="004E14B9" w:rsidRDefault="004E14B9">
      <w:pPr>
        <w:pStyle w:val="ConsPlusNormal"/>
        <w:spacing w:before="220"/>
        <w:ind w:firstLine="540"/>
        <w:jc w:val="both"/>
      </w:pPr>
      <w: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w:t>
      </w:r>
      <w:r>
        <w:lastRenderedPageBreak/>
        <w:t>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E14B9" w:rsidRDefault="004E14B9">
      <w:pPr>
        <w:pStyle w:val="ConsPlusNormal"/>
        <w:spacing w:before="22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E14B9" w:rsidRDefault="004E14B9">
      <w:pPr>
        <w:pStyle w:val="ConsPlusNormal"/>
        <w:spacing w:before="220"/>
        <w:ind w:firstLine="540"/>
        <w:jc w:val="both"/>
      </w:pPr>
      <w:r>
        <w:t xml:space="preserve">6) в </w:t>
      </w:r>
      <w:hyperlink r:id="rId306">
        <w:r>
          <w:rPr>
            <w:color w:val="0000FF"/>
          </w:rPr>
          <w:t>части 2 статьи 10</w:t>
        </w:r>
      </w:hyperlink>
      <w:r>
        <w:t>:</w:t>
      </w:r>
    </w:p>
    <w:p w:rsidR="004E14B9" w:rsidRDefault="004E14B9">
      <w:pPr>
        <w:pStyle w:val="ConsPlusNormal"/>
        <w:spacing w:before="220"/>
        <w:ind w:firstLine="540"/>
        <w:jc w:val="both"/>
      </w:pPr>
      <w:r>
        <w:t xml:space="preserve">а) </w:t>
      </w:r>
      <w:hyperlink r:id="rId307">
        <w:r>
          <w:rPr>
            <w:color w:val="0000FF"/>
          </w:rPr>
          <w:t>пункт 8</w:t>
        </w:r>
      </w:hyperlink>
      <w:r>
        <w:t xml:space="preserve"> изложить в следующей редакции:</w:t>
      </w:r>
    </w:p>
    <w:p w:rsidR="004E14B9" w:rsidRDefault="004E14B9">
      <w:pPr>
        <w:pStyle w:val="ConsPlusNormal"/>
        <w:spacing w:before="220"/>
        <w:ind w:firstLine="540"/>
        <w:jc w:val="both"/>
      </w:pPr>
      <w:r>
        <w:t>"8) деятельность операторов обмена цифровых финансовых активов;";</w:t>
      </w:r>
    </w:p>
    <w:p w:rsidR="004E14B9" w:rsidRDefault="004E14B9">
      <w:pPr>
        <w:pStyle w:val="ConsPlusNormal"/>
        <w:spacing w:before="220"/>
        <w:ind w:firstLine="540"/>
        <w:jc w:val="both"/>
      </w:pPr>
      <w:r>
        <w:t xml:space="preserve">б) </w:t>
      </w:r>
      <w:hyperlink r:id="rId308">
        <w:r>
          <w:rPr>
            <w:color w:val="0000FF"/>
          </w:rPr>
          <w:t>дополнить</w:t>
        </w:r>
      </w:hyperlink>
      <w:r>
        <w:t xml:space="preserve"> пунктами 9 и 10 следующего содержания:</w:t>
      </w:r>
    </w:p>
    <w:p w:rsidR="004E14B9" w:rsidRDefault="004E14B9">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4E14B9" w:rsidRDefault="004E14B9">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4E14B9" w:rsidRDefault="004E14B9">
      <w:pPr>
        <w:pStyle w:val="ConsPlusNormal"/>
        <w:jc w:val="both"/>
      </w:pPr>
    </w:p>
    <w:p w:rsidR="004E14B9" w:rsidRDefault="004E14B9">
      <w:pPr>
        <w:pStyle w:val="ConsPlusTitle"/>
        <w:ind w:firstLine="540"/>
        <w:jc w:val="both"/>
        <w:outlineLvl w:val="0"/>
      </w:pPr>
      <w:r>
        <w:t>Статья 27. Порядок вступления в силу настоящего Федерального закона</w:t>
      </w:r>
    </w:p>
    <w:p w:rsidR="004E14B9" w:rsidRDefault="004E14B9">
      <w:pPr>
        <w:pStyle w:val="ConsPlusNormal"/>
        <w:jc w:val="both"/>
      </w:pPr>
    </w:p>
    <w:p w:rsidR="004E14B9" w:rsidRDefault="004E14B9">
      <w:pPr>
        <w:pStyle w:val="ConsPlusNormal"/>
        <w:ind w:firstLine="540"/>
        <w:jc w:val="both"/>
      </w:pPr>
      <w:r>
        <w:t xml:space="preserve">1. Настоящий Федеральный закон вступает в силу с 1 января 2021 года, за исключением </w:t>
      </w:r>
      <w:hyperlink w:anchor="P604">
        <w:r>
          <w:rPr>
            <w:color w:val="0000FF"/>
          </w:rPr>
          <w:t>подпункта "б" пункта 3 статьи 17</w:t>
        </w:r>
      </w:hyperlink>
      <w:r>
        <w:t xml:space="preserve"> настоящего Федерального закона.</w:t>
      </w:r>
    </w:p>
    <w:p w:rsidR="004E14B9" w:rsidRDefault="004E14B9">
      <w:pPr>
        <w:pStyle w:val="ConsPlusNormal"/>
        <w:spacing w:before="220"/>
        <w:ind w:firstLine="540"/>
        <w:jc w:val="both"/>
      </w:pPr>
      <w:r>
        <w:t xml:space="preserve">2. </w:t>
      </w:r>
      <w:hyperlink w:anchor="P604">
        <w:r>
          <w:rPr>
            <w:color w:val="0000FF"/>
          </w:rPr>
          <w:t>Подпункт "б" пункта 3 статьи 17</w:t>
        </w:r>
      </w:hyperlink>
      <w:r>
        <w:t xml:space="preserve"> настоящего Федерального закона вступает в силу с 10 января 2021 года.</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 xml:space="preserve">Ч. 3 ст. 27 не </w:t>
            </w:r>
            <w:hyperlink w:anchor="P729">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bookmarkStart w:id="69" w:name="P725"/>
      <w:bookmarkEnd w:id="69"/>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4E14B9" w:rsidRDefault="004E14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4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4B9" w:rsidRDefault="004E14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4B9" w:rsidRDefault="004E14B9">
            <w:pPr>
              <w:pStyle w:val="ConsPlusNormal"/>
              <w:jc w:val="both"/>
            </w:pPr>
            <w:r>
              <w:rPr>
                <w:color w:val="392C69"/>
              </w:rPr>
              <w:t>КонсультантПлюс: примечание.</w:t>
            </w:r>
          </w:p>
          <w:p w:rsidR="004E14B9" w:rsidRDefault="004E14B9">
            <w:pPr>
              <w:pStyle w:val="ConsPlusNormal"/>
              <w:jc w:val="both"/>
            </w:pPr>
            <w:r>
              <w:rPr>
                <w:color w:val="392C69"/>
              </w:rPr>
              <w:t xml:space="preserve">Ч. 4 ст. 27 не </w:t>
            </w:r>
            <w:hyperlink w:anchor="P729">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4E14B9" w:rsidRDefault="004E14B9">
            <w:pPr>
              <w:pStyle w:val="ConsPlusNormal"/>
            </w:pPr>
          </w:p>
        </w:tc>
      </w:tr>
    </w:tbl>
    <w:p w:rsidR="004E14B9" w:rsidRDefault="004E14B9">
      <w:pPr>
        <w:pStyle w:val="ConsPlusNormal"/>
        <w:spacing w:before="280"/>
        <w:ind w:firstLine="540"/>
        <w:jc w:val="both"/>
      </w:pPr>
      <w:bookmarkStart w:id="70" w:name="P728"/>
      <w:bookmarkEnd w:id="70"/>
      <w:r>
        <w:t xml:space="preserve">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w:t>
      </w:r>
      <w:r>
        <w:lastRenderedPageBreak/>
        <w:t>лицами, включенными в реестр операторов обмена цифровых финансовых активов.</w:t>
      </w:r>
    </w:p>
    <w:p w:rsidR="004E14B9" w:rsidRDefault="004E14B9">
      <w:pPr>
        <w:pStyle w:val="ConsPlusNormal"/>
        <w:spacing w:before="220"/>
        <w:ind w:firstLine="540"/>
        <w:jc w:val="both"/>
      </w:pPr>
      <w:bookmarkStart w:id="71" w:name="P729"/>
      <w:bookmarkEnd w:id="71"/>
      <w:r>
        <w:t xml:space="preserve">5. Требования </w:t>
      </w:r>
      <w:hyperlink w:anchor="P725">
        <w:r>
          <w:rPr>
            <w:color w:val="0000FF"/>
          </w:rPr>
          <w:t>частей 3</w:t>
        </w:r>
      </w:hyperlink>
      <w:r>
        <w:t xml:space="preserve"> и </w:t>
      </w:r>
      <w:hyperlink w:anchor="P728">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4E14B9" w:rsidRDefault="004E14B9">
      <w:pPr>
        <w:pStyle w:val="ConsPlusNormal"/>
        <w:spacing w:before="220"/>
        <w:ind w:firstLine="540"/>
        <w:jc w:val="both"/>
      </w:pPr>
      <w:r>
        <w:t xml:space="preserve">6. Предусмотренные </w:t>
      </w:r>
      <w:hyperlink r:id="rId309">
        <w:r>
          <w:rPr>
            <w:color w:val="0000FF"/>
          </w:rPr>
          <w:t>частями 1</w:t>
        </w:r>
      </w:hyperlink>
      <w:r>
        <w:t xml:space="preserve"> и </w:t>
      </w:r>
      <w:hyperlink r:id="rId310">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4E14B9" w:rsidRDefault="004E14B9">
      <w:pPr>
        <w:pStyle w:val="ConsPlusNormal"/>
        <w:jc w:val="both"/>
      </w:pPr>
    </w:p>
    <w:p w:rsidR="004E14B9" w:rsidRDefault="004E14B9">
      <w:pPr>
        <w:pStyle w:val="ConsPlusNormal"/>
        <w:jc w:val="right"/>
      </w:pPr>
      <w:r>
        <w:t>Президент</w:t>
      </w:r>
    </w:p>
    <w:p w:rsidR="004E14B9" w:rsidRDefault="004E14B9">
      <w:pPr>
        <w:pStyle w:val="ConsPlusNormal"/>
        <w:jc w:val="right"/>
      </w:pPr>
      <w:r>
        <w:t>Российской Федерации</w:t>
      </w:r>
    </w:p>
    <w:p w:rsidR="004E14B9" w:rsidRDefault="004E14B9">
      <w:pPr>
        <w:pStyle w:val="ConsPlusNormal"/>
        <w:jc w:val="right"/>
      </w:pPr>
      <w:r>
        <w:t>В.ПУТИН</w:t>
      </w:r>
    </w:p>
    <w:p w:rsidR="004E14B9" w:rsidRDefault="004E14B9">
      <w:pPr>
        <w:pStyle w:val="ConsPlusNormal"/>
      </w:pPr>
      <w:r>
        <w:t>Москва, Кремль</w:t>
      </w:r>
    </w:p>
    <w:p w:rsidR="004E14B9" w:rsidRDefault="004E14B9">
      <w:pPr>
        <w:pStyle w:val="ConsPlusNormal"/>
        <w:spacing w:before="220"/>
      </w:pPr>
      <w:r>
        <w:t>31 июля 2020 года</w:t>
      </w:r>
    </w:p>
    <w:p w:rsidR="004E14B9" w:rsidRDefault="004E14B9">
      <w:pPr>
        <w:pStyle w:val="ConsPlusNormal"/>
        <w:spacing w:before="220"/>
      </w:pPr>
      <w:r>
        <w:t>N 259-ФЗ</w:t>
      </w:r>
    </w:p>
    <w:p w:rsidR="004E14B9" w:rsidRDefault="004E14B9">
      <w:pPr>
        <w:pStyle w:val="ConsPlusNormal"/>
        <w:jc w:val="both"/>
      </w:pPr>
    </w:p>
    <w:p w:rsidR="004E14B9" w:rsidRDefault="004E14B9">
      <w:pPr>
        <w:pStyle w:val="ConsPlusNormal"/>
        <w:jc w:val="both"/>
      </w:pPr>
    </w:p>
    <w:p w:rsidR="004E14B9" w:rsidRDefault="004E14B9">
      <w:pPr>
        <w:pStyle w:val="ConsPlusNormal"/>
        <w:pBdr>
          <w:bottom w:val="single" w:sz="6" w:space="0" w:color="auto"/>
        </w:pBdr>
        <w:spacing w:before="100" w:after="100"/>
        <w:jc w:val="both"/>
        <w:rPr>
          <w:sz w:val="2"/>
          <w:szCs w:val="2"/>
        </w:rPr>
      </w:pPr>
    </w:p>
    <w:p w:rsidR="00354832" w:rsidRDefault="00354832">
      <w:bookmarkStart w:id="72" w:name="_GoBack"/>
      <w:bookmarkEnd w:id="72"/>
    </w:p>
    <w:sectPr w:rsidR="00354832" w:rsidSect="00A60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B9"/>
    <w:rsid w:val="00354832"/>
    <w:rsid w:val="004E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F200E-180C-436E-A762-4C7ADE79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4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4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4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4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4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4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4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4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458&amp;dst=100019" TargetMode="External"/><Relationship Id="rId299" Type="http://schemas.openxmlformats.org/officeDocument/2006/relationships/hyperlink" Target="https://login.consultant.ru/link/?req=doc&amp;base=LAW&amp;n=357914&amp;dst=100023" TargetMode="External"/><Relationship Id="rId21" Type="http://schemas.openxmlformats.org/officeDocument/2006/relationships/hyperlink" Target="https://login.consultant.ru/link/?req=doc&amp;base=LAW&amp;n=482417&amp;dst=100041" TargetMode="External"/><Relationship Id="rId63" Type="http://schemas.openxmlformats.org/officeDocument/2006/relationships/hyperlink" Target="https://login.consultant.ru/link/?req=doc&amp;base=LAW&amp;n=482417&amp;dst=100069" TargetMode="External"/><Relationship Id="rId159" Type="http://schemas.openxmlformats.org/officeDocument/2006/relationships/hyperlink" Target="https://login.consultant.ru/link/?req=doc&amp;base=LAW&amp;n=421908&amp;dst=100211" TargetMode="External"/><Relationship Id="rId170" Type="http://schemas.openxmlformats.org/officeDocument/2006/relationships/hyperlink" Target="https://login.consultant.ru/link/?req=doc&amp;base=LAW&amp;n=421908&amp;dst=100228" TargetMode="External"/><Relationship Id="rId226" Type="http://schemas.openxmlformats.org/officeDocument/2006/relationships/hyperlink" Target="https://login.consultant.ru/link/?req=doc&amp;base=LAW&amp;n=487919&amp;dst=100010" TargetMode="External"/><Relationship Id="rId268" Type="http://schemas.openxmlformats.org/officeDocument/2006/relationships/hyperlink" Target="https://login.consultant.ru/link/?req=doc&amp;base=LAW&amp;n=356045&amp;dst=508" TargetMode="External"/><Relationship Id="rId32" Type="http://schemas.openxmlformats.org/officeDocument/2006/relationships/hyperlink" Target="https://login.consultant.ru/link/?req=doc&amp;base=LAW&amp;n=495111&amp;dst=167" TargetMode="External"/><Relationship Id="rId74" Type="http://schemas.openxmlformats.org/officeDocument/2006/relationships/hyperlink" Target="https://login.consultant.ru/link/?req=doc&amp;base=LAW&amp;n=471814&amp;dst=100187" TargetMode="External"/><Relationship Id="rId128" Type="http://schemas.openxmlformats.org/officeDocument/2006/relationships/hyperlink" Target="https://login.consultant.ru/link/?req=doc&amp;base=LAW&amp;n=494995" TargetMode="External"/><Relationship Id="rId5" Type="http://schemas.openxmlformats.org/officeDocument/2006/relationships/hyperlink" Target="https://login.consultant.ru/link/?req=doc&amp;base=LAW&amp;n=436350&amp;dst=100167" TargetMode="External"/><Relationship Id="rId181" Type="http://schemas.openxmlformats.org/officeDocument/2006/relationships/hyperlink" Target="https://login.consultant.ru/link/?req=doc&amp;base=LAW&amp;n=494995" TargetMode="External"/><Relationship Id="rId237" Type="http://schemas.openxmlformats.org/officeDocument/2006/relationships/hyperlink" Target="https://login.consultant.ru/link/?req=doc&amp;base=LAW&amp;n=358968&amp;dst=2282" TargetMode="External"/><Relationship Id="rId279" Type="http://schemas.openxmlformats.org/officeDocument/2006/relationships/hyperlink" Target="https://login.consultant.ru/link/?req=doc&amp;base=LAW&amp;n=477370" TargetMode="External"/><Relationship Id="rId43" Type="http://schemas.openxmlformats.org/officeDocument/2006/relationships/hyperlink" Target="https://login.consultant.ru/link/?req=doc&amp;base=LAW&amp;n=482417&amp;dst=100049" TargetMode="External"/><Relationship Id="rId139" Type="http://schemas.openxmlformats.org/officeDocument/2006/relationships/hyperlink" Target="https://login.consultant.ru/link/?req=doc&amp;base=LAW&amp;n=372281&amp;dst=100018" TargetMode="External"/><Relationship Id="rId290" Type="http://schemas.openxmlformats.org/officeDocument/2006/relationships/hyperlink" Target="https://login.consultant.ru/link/?req=doc&amp;base=LAW&amp;n=299547&amp;dst=100043" TargetMode="External"/><Relationship Id="rId304" Type="http://schemas.openxmlformats.org/officeDocument/2006/relationships/hyperlink" Target="https://login.consultant.ru/link/?req=doc&amp;base=LAW&amp;n=357914&amp;dst=100075" TargetMode="External"/><Relationship Id="rId85" Type="http://schemas.openxmlformats.org/officeDocument/2006/relationships/hyperlink" Target="https://login.consultant.ru/link/?req=doc&amp;base=LAW&amp;n=121087" TargetMode="External"/><Relationship Id="rId150" Type="http://schemas.openxmlformats.org/officeDocument/2006/relationships/hyperlink" Target="https://login.consultant.ru/link/?req=doc&amp;base=LAW&amp;n=494814&amp;dst=100398" TargetMode="External"/><Relationship Id="rId192" Type="http://schemas.openxmlformats.org/officeDocument/2006/relationships/hyperlink" Target="https://login.consultant.ru/link/?req=doc&amp;base=LAW&amp;n=489008&amp;dst=100038" TargetMode="External"/><Relationship Id="rId206" Type="http://schemas.openxmlformats.org/officeDocument/2006/relationships/hyperlink" Target="https://login.consultant.ru/link/?req=doc&amp;base=LAW&amp;n=495111&amp;dst=171" TargetMode="External"/><Relationship Id="rId248" Type="http://schemas.openxmlformats.org/officeDocument/2006/relationships/hyperlink" Target="https://login.consultant.ru/link/?req=doc&amp;base=LAW&amp;n=356045&amp;dst=100148" TargetMode="External"/><Relationship Id="rId12" Type="http://schemas.openxmlformats.org/officeDocument/2006/relationships/hyperlink" Target="https://login.consultant.ru/link/?req=doc&amp;base=LAW&amp;n=489008&amp;dst=100037" TargetMode="External"/><Relationship Id="rId108" Type="http://schemas.openxmlformats.org/officeDocument/2006/relationships/hyperlink" Target="https://login.consultant.ru/link/?req=doc&amp;base=LAW&amp;n=482417&amp;dst=100087" TargetMode="External"/><Relationship Id="rId54" Type="http://schemas.openxmlformats.org/officeDocument/2006/relationships/hyperlink" Target="https://login.consultant.ru/link/?req=doc&amp;base=LAW&amp;n=482417&amp;dst=100056" TargetMode="External"/><Relationship Id="rId96" Type="http://schemas.openxmlformats.org/officeDocument/2006/relationships/hyperlink" Target="https://login.consultant.ru/link/?req=doc&amp;base=LAW&amp;n=444822&amp;dst=100008" TargetMode="External"/><Relationship Id="rId161" Type="http://schemas.openxmlformats.org/officeDocument/2006/relationships/hyperlink" Target="https://login.consultant.ru/link/?req=doc&amp;base=LAW&amp;n=482417&amp;dst=100092" TargetMode="External"/><Relationship Id="rId217" Type="http://schemas.openxmlformats.org/officeDocument/2006/relationships/hyperlink" Target="https://login.consultant.ru/link/?req=doc&amp;base=LAW&amp;n=489551&amp;dst=100011" TargetMode="External"/><Relationship Id="rId259" Type="http://schemas.openxmlformats.org/officeDocument/2006/relationships/hyperlink" Target="https://login.consultant.ru/link/?req=doc&amp;base=LAW&amp;n=356045&amp;dst=485" TargetMode="External"/><Relationship Id="rId23" Type="http://schemas.openxmlformats.org/officeDocument/2006/relationships/hyperlink" Target="https://login.consultant.ru/link/?req=doc&amp;base=LAW&amp;n=421908&amp;dst=100153" TargetMode="External"/><Relationship Id="rId119" Type="http://schemas.openxmlformats.org/officeDocument/2006/relationships/hyperlink" Target="https://login.consultant.ru/link/?req=doc&amp;base=LAW&amp;n=421908&amp;dst=100202" TargetMode="External"/><Relationship Id="rId270" Type="http://schemas.openxmlformats.org/officeDocument/2006/relationships/hyperlink" Target="https://login.consultant.ru/link/?req=doc&amp;base=LAW&amp;n=356045&amp;dst=510" TargetMode="External"/><Relationship Id="rId44" Type="http://schemas.openxmlformats.org/officeDocument/2006/relationships/hyperlink" Target="https://login.consultant.ru/link/?req=doc&amp;base=LAW&amp;n=482417&amp;dst=100050" TargetMode="External"/><Relationship Id="rId65" Type="http://schemas.openxmlformats.org/officeDocument/2006/relationships/hyperlink" Target="https://login.consultant.ru/link/?req=doc&amp;base=LAW&amp;n=482692&amp;dst=101963" TargetMode="External"/><Relationship Id="rId86" Type="http://schemas.openxmlformats.org/officeDocument/2006/relationships/hyperlink" Target="https://login.consultant.ru/link/?req=doc&amp;base=LAW&amp;n=436350&amp;dst=100168" TargetMode="External"/><Relationship Id="rId130" Type="http://schemas.openxmlformats.org/officeDocument/2006/relationships/hyperlink" Target="https://login.consultant.ru/link/?req=doc&amp;base=LAW&amp;n=482768&amp;dst=17" TargetMode="External"/><Relationship Id="rId151" Type="http://schemas.openxmlformats.org/officeDocument/2006/relationships/hyperlink" Target="https://login.consultant.ru/link/?req=doc&amp;base=LAW&amp;n=495111&amp;dst=170" TargetMode="External"/><Relationship Id="rId172" Type="http://schemas.openxmlformats.org/officeDocument/2006/relationships/hyperlink" Target="https://login.consultant.ru/link/?req=doc&amp;base=LAW&amp;n=460458&amp;dst=100170" TargetMode="External"/><Relationship Id="rId193" Type="http://schemas.openxmlformats.org/officeDocument/2006/relationships/hyperlink" Target="https://login.consultant.ru/link/?req=doc&amp;base=LAW&amp;n=487919&amp;dst=100006" TargetMode="External"/><Relationship Id="rId207" Type="http://schemas.openxmlformats.org/officeDocument/2006/relationships/hyperlink" Target="https://login.consultant.ru/link/?req=doc&amp;base=LAW&amp;n=494995&amp;dst=787" TargetMode="External"/><Relationship Id="rId228" Type="http://schemas.openxmlformats.org/officeDocument/2006/relationships/hyperlink" Target="https://login.consultant.ru/link/?req=doc&amp;base=LAW&amp;n=358873&amp;dst=100111" TargetMode="External"/><Relationship Id="rId249" Type="http://schemas.openxmlformats.org/officeDocument/2006/relationships/hyperlink" Target="https://login.consultant.ru/link/?req=doc&amp;base=LAW&amp;n=358892&amp;dst=100179" TargetMode="External"/><Relationship Id="rId13" Type="http://schemas.openxmlformats.org/officeDocument/2006/relationships/hyperlink" Target="https://login.consultant.ru/link/?req=doc&amp;base=LAW&amp;n=482417&amp;dst=100033" TargetMode="External"/><Relationship Id="rId109" Type="http://schemas.openxmlformats.org/officeDocument/2006/relationships/hyperlink" Target="https://login.consultant.ru/link/?req=doc&amp;base=LAW&amp;n=494814&amp;dst=100397" TargetMode="External"/><Relationship Id="rId260" Type="http://schemas.openxmlformats.org/officeDocument/2006/relationships/hyperlink" Target="https://login.consultant.ru/link/?req=doc&amp;base=LAW&amp;n=356045&amp;dst=149" TargetMode="External"/><Relationship Id="rId281" Type="http://schemas.openxmlformats.org/officeDocument/2006/relationships/hyperlink" Target="https://login.consultant.ru/link/?req=doc&amp;base=LAW&amp;n=351246&amp;dst=69" TargetMode="External"/><Relationship Id="rId34" Type="http://schemas.openxmlformats.org/officeDocument/2006/relationships/hyperlink" Target="https://login.consultant.ru/link/?req=doc&amp;base=LAW&amp;n=374513&amp;dst=100006" TargetMode="External"/><Relationship Id="rId55" Type="http://schemas.openxmlformats.org/officeDocument/2006/relationships/hyperlink" Target="https://login.consultant.ru/link/?req=doc&amp;base=LAW&amp;n=482417&amp;dst=100057" TargetMode="External"/><Relationship Id="rId76" Type="http://schemas.openxmlformats.org/officeDocument/2006/relationships/hyperlink" Target="https://login.consultant.ru/link/?req=doc&amp;base=LAW&amp;n=421908&amp;dst=100171" TargetMode="External"/><Relationship Id="rId97" Type="http://schemas.openxmlformats.org/officeDocument/2006/relationships/hyperlink" Target="https://login.consultant.ru/link/?req=doc&amp;base=LAW&amp;n=421908&amp;dst=100176" TargetMode="External"/><Relationship Id="rId120" Type="http://schemas.openxmlformats.org/officeDocument/2006/relationships/hyperlink" Target="https://login.consultant.ru/link/?req=doc&amp;base=LAW&amp;n=421908&amp;dst=100204" TargetMode="External"/><Relationship Id="rId141" Type="http://schemas.openxmlformats.org/officeDocument/2006/relationships/hyperlink" Target="https://login.consultant.ru/link/?req=doc&amp;base=LAW&amp;n=460458&amp;dst=100158" TargetMode="External"/><Relationship Id="rId7" Type="http://schemas.openxmlformats.org/officeDocument/2006/relationships/hyperlink" Target="https://login.consultant.ru/link/?req=doc&amp;base=LAW&amp;n=453877&amp;dst=100137" TargetMode="External"/><Relationship Id="rId162" Type="http://schemas.openxmlformats.org/officeDocument/2006/relationships/hyperlink" Target="https://login.consultant.ru/link/?req=doc&amp;base=LAW&amp;n=444822&amp;dst=100015" TargetMode="External"/><Relationship Id="rId183" Type="http://schemas.openxmlformats.org/officeDocument/2006/relationships/hyperlink" Target="https://login.consultant.ru/link/?req=doc&amp;base=LAW&amp;n=482768&amp;dst=17" TargetMode="External"/><Relationship Id="rId218" Type="http://schemas.openxmlformats.org/officeDocument/2006/relationships/hyperlink" Target="https://login.consultant.ru/link/?req=doc&amp;base=LAW&amp;n=489008&amp;dst=100046" TargetMode="External"/><Relationship Id="rId239" Type="http://schemas.openxmlformats.org/officeDocument/2006/relationships/hyperlink" Target="https://login.consultant.ru/link/?req=doc&amp;base=LAW&amp;n=358968&amp;dst=2284" TargetMode="External"/><Relationship Id="rId250" Type="http://schemas.openxmlformats.org/officeDocument/2006/relationships/hyperlink" Target="https://login.consultant.ru/link/?req=doc&amp;base=LAW&amp;n=356045&amp;dst=100180" TargetMode="External"/><Relationship Id="rId271" Type="http://schemas.openxmlformats.org/officeDocument/2006/relationships/hyperlink" Target="https://login.consultant.ru/link/?req=doc&amp;base=LAW&amp;n=356045&amp;dst=511" TargetMode="External"/><Relationship Id="rId292" Type="http://schemas.openxmlformats.org/officeDocument/2006/relationships/hyperlink" Target="https://login.consultant.ru/link/?req=doc&amp;base=LAW&amp;n=299547&amp;dst=23" TargetMode="External"/><Relationship Id="rId306" Type="http://schemas.openxmlformats.org/officeDocument/2006/relationships/hyperlink" Target="https://login.consultant.ru/link/?req=doc&amp;base=LAW&amp;n=357914&amp;dst=100110" TargetMode="External"/><Relationship Id="rId24" Type="http://schemas.openxmlformats.org/officeDocument/2006/relationships/hyperlink" Target="https://login.consultant.ru/link/?req=doc&amp;base=LAW&amp;n=482417&amp;dst=100043" TargetMode="External"/><Relationship Id="rId45" Type="http://schemas.openxmlformats.org/officeDocument/2006/relationships/hyperlink" Target="https://login.consultant.ru/link/?req=doc&amp;base=LAW&amp;n=421908&amp;dst=100156" TargetMode="External"/><Relationship Id="rId66" Type="http://schemas.openxmlformats.org/officeDocument/2006/relationships/hyperlink" Target="https://login.consultant.ru/link/?req=doc&amp;base=LAW&amp;n=482417&amp;dst=100072" TargetMode="External"/><Relationship Id="rId87" Type="http://schemas.openxmlformats.org/officeDocument/2006/relationships/hyperlink" Target="https://login.consultant.ru/link/?req=doc&amp;base=LAW&amp;n=494814&amp;dst=100396" TargetMode="External"/><Relationship Id="rId110" Type="http://schemas.openxmlformats.org/officeDocument/2006/relationships/hyperlink" Target="https://login.consultant.ru/link/?req=doc&amp;base=LAW&amp;n=495111&amp;dst=169" TargetMode="External"/><Relationship Id="rId131" Type="http://schemas.openxmlformats.org/officeDocument/2006/relationships/hyperlink" Target="https://login.consultant.ru/link/?req=doc&amp;base=LAW&amp;n=482768" TargetMode="External"/><Relationship Id="rId152" Type="http://schemas.openxmlformats.org/officeDocument/2006/relationships/hyperlink" Target="https://login.consultant.ru/link/?req=doc&amp;base=LAW&amp;n=460458&amp;dst=100283" TargetMode="External"/><Relationship Id="rId173" Type="http://schemas.openxmlformats.org/officeDocument/2006/relationships/hyperlink" Target="https://login.consultant.ru/link/?req=doc&amp;base=LAW&amp;n=421908&amp;dst=100230" TargetMode="External"/><Relationship Id="rId194" Type="http://schemas.openxmlformats.org/officeDocument/2006/relationships/hyperlink" Target="https://login.consultant.ru/link/?req=doc&amp;base=LAW&amp;n=482417&amp;dst=100100" TargetMode="External"/><Relationship Id="rId208" Type="http://schemas.openxmlformats.org/officeDocument/2006/relationships/hyperlink" Target="https://login.consultant.ru/link/?req=doc&amp;base=LAW&amp;n=121087" TargetMode="External"/><Relationship Id="rId229" Type="http://schemas.openxmlformats.org/officeDocument/2006/relationships/hyperlink" Target="https://login.consultant.ru/link/?req=doc&amp;base=LAW&amp;n=358873&amp;dst=100875" TargetMode="External"/><Relationship Id="rId240" Type="http://schemas.openxmlformats.org/officeDocument/2006/relationships/hyperlink" Target="https://login.consultant.ru/link/?req=doc&amp;base=LAW&amp;n=358968&amp;dst=2089" TargetMode="External"/><Relationship Id="rId261" Type="http://schemas.openxmlformats.org/officeDocument/2006/relationships/hyperlink" Target="https://login.consultant.ru/link/?req=doc&amp;base=LAW&amp;n=356045&amp;dst=149" TargetMode="External"/><Relationship Id="rId14" Type="http://schemas.openxmlformats.org/officeDocument/2006/relationships/hyperlink" Target="https://login.consultant.ru/link/?req=doc&amp;base=LAW&amp;n=482417&amp;dst=100034" TargetMode="External"/><Relationship Id="rId35" Type="http://schemas.openxmlformats.org/officeDocument/2006/relationships/hyperlink" Target="https://login.consultant.ru/link/?req=doc&amp;base=LAW&amp;n=374513&amp;dst=100008" TargetMode="External"/><Relationship Id="rId56" Type="http://schemas.openxmlformats.org/officeDocument/2006/relationships/hyperlink" Target="https://login.consultant.ru/link/?req=doc&amp;base=LAW&amp;n=482417&amp;dst=100058" TargetMode="External"/><Relationship Id="rId77" Type="http://schemas.openxmlformats.org/officeDocument/2006/relationships/hyperlink" Target="https://login.consultant.ru/link/?req=doc&amp;base=LAW&amp;n=421908&amp;dst=100173" TargetMode="External"/><Relationship Id="rId100" Type="http://schemas.openxmlformats.org/officeDocument/2006/relationships/hyperlink" Target="https://login.consultant.ru/link/?req=doc&amp;base=LAW&amp;n=436142&amp;dst=100006" TargetMode="External"/><Relationship Id="rId282" Type="http://schemas.openxmlformats.org/officeDocument/2006/relationships/hyperlink" Target="https://login.consultant.ru/link/?req=doc&amp;base=LAW&amp;n=371919&amp;dst=444" TargetMode="External"/><Relationship Id="rId8" Type="http://schemas.openxmlformats.org/officeDocument/2006/relationships/hyperlink" Target="https://login.consultant.ru/link/?req=doc&amp;base=LAW&amp;n=453908&amp;dst=100415" TargetMode="External"/><Relationship Id="rId98" Type="http://schemas.openxmlformats.org/officeDocument/2006/relationships/hyperlink" Target="https://login.consultant.ru/link/?req=doc&amp;base=LAW&amp;n=471814&amp;dst=100189" TargetMode="External"/><Relationship Id="rId121" Type="http://schemas.openxmlformats.org/officeDocument/2006/relationships/hyperlink" Target="https://login.consultant.ru/link/?req=doc&amp;base=LAW&amp;n=460458&amp;dst=100312" TargetMode="External"/><Relationship Id="rId142" Type="http://schemas.openxmlformats.org/officeDocument/2006/relationships/hyperlink" Target="https://login.consultant.ru/link/?req=doc&amp;base=LAW&amp;n=374512" TargetMode="External"/><Relationship Id="rId163" Type="http://schemas.openxmlformats.org/officeDocument/2006/relationships/hyperlink" Target="https://login.consultant.ru/link/?req=doc&amp;base=LAW&amp;n=421908&amp;dst=100212" TargetMode="External"/><Relationship Id="rId184" Type="http://schemas.openxmlformats.org/officeDocument/2006/relationships/hyperlink" Target="https://login.consultant.ru/link/?req=doc&amp;base=LAW&amp;n=482768" TargetMode="External"/><Relationship Id="rId219" Type="http://schemas.openxmlformats.org/officeDocument/2006/relationships/hyperlink" Target="https://login.consultant.ru/link/?req=doc&amp;base=LAW&amp;n=494814&amp;dst=100401" TargetMode="External"/><Relationship Id="rId230" Type="http://schemas.openxmlformats.org/officeDocument/2006/relationships/hyperlink" Target="https://login.consultant.ru/link/?req=doc&amp;base=LAW&amp;n=358873&amp;dst=100111" TargetMode="External"/><Relationship Id="rId251" Type="http://schemas.openxmlformats.org/officeDocument/2006/relationships/hyperlink" Target="https://login.consultant.ru/link/?req=doc&amp;base=LAW&amp;n=356045&amp;dst=100215" TargetMode="External"/><Relationship Id="rId25" Type="http://schemas.openxmlformats.org/officeDocument/2006/relationships/hyperlink" Target="https://login.consultant.ru/link/?req=doc&amp;base=LAW&amp;n=494995&amp;dst=180" TargetMode="External"/><Relationship Id="rId46" Type="http://schemas.openxmlformats.org/officeDocument/2006/relationships/hyperlink" Target="https://login.consultant.ru/link/?req=doc&amp;base=LAW&amp;n=471814&amp;dst=100184" TargetMode="External"/><Relationship Id="rId67" Type="http://schemas.openxmlformats.org/officeDocument/2006/relationships/hyperlink" Target="https://login.consultant.ru/link/?req=doc&amp;base=LAW&amp;n=482417&amp;dst=100073" TargetMode="External"/><Relationship Id="rId272" Type="http://schemas.openxmlformats.org/officeDocument/2006/relationships/hyperlink" Target="https://login.consultant.ru/link/?req=doc&amp;base=LAW&amp;n=356045&amp;dst=304" TargetMode="External"/><Relationship Id="rId293" Type="http://schemas.openxmlformats.org/officeDocument/2006/relationships/hyperlink" Target="https://login.consultant.ru/link/?req=doc&amp;base=LAW&amp;n=299547&amp;dst=42" TargetMode="External"/><Relationship Id="rId307" Type="http://schemas.openxmlformats.org/officeDocument/2006/relationships/hyperlink" Target="https://login.consultant.ru/link/?req=doc&amp;base=LAW&amp;n=357914&amp;dst=100118" TargetMode="External"/><Relationship Id="rId88" Type="http://schemas.openxmlformats.org/officeDocument/2006/relationships/hyperlink" Target="https://login.consultant.ru/link/?req=doc&amp;base=LAW&amp;n=495111&amp;dst=168" TargetMode="External"/><Relationship Id="rId111" Type="http://schemas.openxmlformats.org/officeDocument/2006/relationships/hyperlink" Target="https://login.consultant.ru/link/?req=doc&amp;base=LAW&amp;n=436393&amp;dst=100093" TargetMode="External"/><Relationship Id="rId132" Type="http://schemas.openxmlformats.org/officeDocument/2006/relationships/hyperlink" Target="https://login.consultant.ru/link/?req=doc&amp;base=LAW&amp;n=453877&amp;dst=100138" TargetMode="External"/><Relationship Id="rId153" Type="http://schemas.openxmlformats.org/officeDocument/2006/relationships/hyperlink" Target="https://login.consultant.ru/link/?req=doc&amp;base=LAW&amp;n=460458&amp;dst=100299" TargetMode="External"/><Relationship Id="rId174" Type="http://schemas.openxmlformats.org/officeDocument/2006/relationships/hyperlink" Target="https://login.consultant.ru/link/?req=doc&amp;base=LAW&amp;n=460458&amp;dst=100312" TargetMode="External"/><Relationship Id="rId195" Type="http://schemas.openxmlformats.org/officeDocument/2006/relationships/hyperlink" Target="https://login.consultant.ru/link/?req=doc&amp;base=LAW&amp;n=489553&amp;dst=100009" TargetMode="External"/><Relationship Id="rId209" Type="http://schemas.openxmlformats.org/officeDocument/2006/relationships/hyperlink" Target="https://login.consultant.ru/link/?req=doc&amp;base=LAW&amp;n=483142" TargetMode="External"/><Relationship Id="rId220" Type="http://schemas.openxmlformats.org/officeDocument/2006/relationships/hyperlink" Target="https://login.consultant.ru/link/?req=doc&amp;base=LAW&amp;n=495111&amp;dst=172" TargetMode="External"/><Relationship Id="rId241" Type="http://schemas.openxmlformats.org/officeDocument/2006/relationships/hyperlink" Target="https://login.consultant.ru/link/?req=doc&amp;base=LAW&amp;n=358968&amp;dst=2090" TargetMode="External"/><Relationship Id="rId15" Type="http://schemas.openxmlformats.org/officeDocument/2006/relationships/hyperlink" Target="https://login.consultant.ru/link/?req=doc&amp;base=LAW&amp;n=482417&amp;dst=100036" TargetMode="External"/><Relationship Id="rId36" Type="http://schemas.openxmlformats.org/officeDocument/2006/relationships/hyperlink" Target="https://login.consultant.ru/link/?req=doc&amp;base=LAW&amp;n=492691&amp;dst=100008" TargetMode="External"/><Relationship Id="rId57" Type="http://schemas.openxmlformats.org/officeDocument/2006/relationships/hyperlink" Target="https://login.consultant.ru/link/?req=doc&amp;base=LAW&amp;n=482417&amp;dst=100060" TargetMode="External"/><Relationship Id="rId262" Type="http://schemas.openxmlformats.org/officeDocument/2006/relationships/hyperlink" Target="https://login.consultant.ru/link/?req=doc&amp;base=LAW&amp;n=356045&amp;dst=153" TargetMode="External"/><Relationship Id="rId283" Type="http://schemas.openxmlformats.org/officeDocument/2006/relationships/hyperlink" Target="www.pravo.gov.ru" TargetMode="External"/><Relationship Id="rId78" Type="http://schemas.openxmlformats.org/officeDocument/2006/relationships/hyperlink" Target="https://login.consultant.ru/link/?req=doc&amp;base=LAW&amp;n=482417&amp;dst=100076" TargetMode="External"/><Relationship Id="rId99" Type="http://schemas.openxmlformats.org/officeDocument/2006/relationships/hyperlink" Target="https://login.consultant.ru/link/?req=doc&amp;base=LAW&amp;n=421908&amp;dst=100181" TargetMode="External"/><Relationship Id="rId101" Type="http://schemas.openxmlformats.org/officeDocument/2006/relationships/hyperlink" Target="https://login.consultant.ru/link/?req=doc&amp;base=LAW&amp;n=491401&amp;dst=480" TargetMode="External"/><Relationship Id="rId122" Type="http://schemas.openxmlformats.org/officeDocument/2006/relationships/hyperlink" Target="https://login.consultant.ru/link/?req=doc&amp;base=LAW&amp;n=421908&amp;dst=100206" TargetMode="External"/><Relationship Id="rId143" Type="http://schemas.openxmlformats.org/officeDocument/2006/relationships/hyperlink" Target="https://login.consultant.ru/link/?req=doc&amp;base=LAW&amp;n=494500&amp;dst=100009" TargetMode="External"/><Relationship Id="rId164" Type="http://schemas.openxmlformats.org/officeDocument/2006/relationships/hyperlink" Target="https://login.consultant.ru/link/?req=doc&amp;base=LAW&amp;n=421908&amp;dst=100216" TargetMode="External"/><Relationship Id="rId185" Type="http://schemas.openxmlformats.org/officeDocument/2006/relationships/hyperlink" Target="https://login.consultant.ru/link/?req=doc&amp;base=LAW&amp;n=453877&amp;dst=100140" TargetMode="External"/><Relationship Id="rId9" Type="http://schemas.openxmlformats.org/officeDocument/2006/relationships/hyperlink" Target="https://login.consultant.ru/link/?req=doc&amp;base=LAW&amp;n=471814&amp;dst=100183" TargetMode="External"/><Relationship Id="rId210" Type="http://schemas.openxmlformats.org/officeDocument/2006/relationships/hyperlink" Target="https://login.consultant.ru/link/?req=doc&amp;base=LAW&amp;n=489558&amp;dst=100009" TargetMode="External"/><Relationship Id="rId26" Type="http://schemas.openxmlformats.org/officeDocument/2006/relationships/hyperlink" Target="https://login.consultant.ru/link/?req=doc&amp;base=LAW&amp;n=491401&amp;dst=475" TargetMode="External"/><Relationship Id="rId231" Type="http://schemas.openxmlformats.org/officeDocument/2006/relationships/hyperlink" Target="https://login.consultant.ru/link/?req=doc&amp;base=LAW&amp;n=358873&amp;dst=101276" TargetMode="External"/><Relationship Id="rId252" Type="http://schemas.openxmlformats.org/officeDocument/2006/relationships/hyperlink" Target="https://login.consultant.ru/link/?req=doc&amp;base=LAW&amp;n=356045&amp;dst=472" TargetMode="External"/><Relationship Id="rId273" Type="http://schemas.openxmlformats.org/officeDocument/2006/relationships/hyperlink" Target="https://login.consultant.ru/link/?req=doc&amp;base=LAW&amp;n=356045&amp;dst=512" TargetMode="External"/><Relationship Id="rId294" Type="http://schemas.openxmlformats.org/officeDocument/2006/relationships/hyperlink" Target="https://login.consultant.ru/link/?req=doc&amp;base=LAW&amp;n=299547&amp;dst=43" TargetMode="External"/><Relationship Id="rId308" Type="http://schemas.openxmlformats.org/officeDocument/2006/relationships/hyperlink" Target="https://login.consultant.ru/link/?req=doc&amp;base=LAW&amp;n=357914&amp;dst=100110" TargetMode="External"/><Relationship Id="rId47" Type="http://schemas.openxmlformats.org/officeDocument/2006/relationships/hyperlink" Target="https://login.consultant.ru/link/?req=doc&amp;base=LAW&amp;n=421908&amp;dst=100160" TargetMode="External"/><Relationship Id="rId68" Type="http://schemas.openxmlformats.org/officeDocument/2006/relationships/hyperlink" Target="https://login.consultant.ru/link/?req=doc&amp;base=LAW&amp;n=422845&amp;dst=100010" TargetMode="External"/><Relationship Id="rId89" Type="http://schemas.openxmlformats.org/officeDocument/2006/relationships/hyperlink" Target="https://login.consultant.ru/link/?req=doc&amp;base=LAW&amp;n=460458&amp;dst=100146" TargetMode="External"/><Relationship Id="rId112" Type="http://schemas.openxmlformats.org/officeDocument/2006/relationships/hyperlink" Target="https://login.consultant.ru/link/?req=doc&amp;base=LAW&amp;n=459546&amp;dst=100013" TargetMode="External"/><Relationship Id="rId133" Type="http://schemas.openxmlformats.org/officeDocument/2006/relationships/hyperlink" Target="https://login.consultant.ru/link/?req=doc&amp;base=LAW&amp;n=376131" TargetMode="External"/><Relationship Id="rId154" Type="http://schemas.openxmlformats.org/officeDocument/2006/relationships/hyperlink" Target="https://login.consultant.ru/link/?req=doc&amp;base=LAW&amp;n=415124&amp;dst=100050" TargetMode="External"/><Relationship Id="rId175" Type="http://schemas.openxmlformats.org/officeDocument/2006/relationships/hyperlink" Target="https://login.consultant.ru/link/?req=doc&amp;base=LAW&amp;n=421908&amp;dst=100232" TargetMode="External"/><Relationship Id="rId196" Type="http://schemas.openxmlformats.org/officeDocument/2006/relationships/hyperlink" Target="https://login.consultant.ru/link/?req=doc&amp;base=LAW&amp;n=494125&amp;dst=100005" TargetMode="External"/><Relationship Id="rId200" Type="http://schemas.openxmlformats.org/officeDocument/2006/relationships/hyperlink" Target="https://login.consultant.ru/link/?req=doc&amp;base=LAW&amp;n=479771" TargetMode="External"/><Relationship Id="rId16" Type="http://schemas.openxmlformats.org/officeDocument/2006/relationships/hyperlink" Target="https://login.consultant.ru/link/?req=doc&amp;base=LAW&amp;n=482417&amp;dst=100037" TargetMode="External"/><Relationship Id="rId221" Type="http://schemas.openxmlformats.org/officeDocument/2006/relationships/hyperlink" Target="https://login.consultant.ru/link/?req=doc&amp;base=LAW&amp;n=489008&amp;dst=100047" TargetMode="External"/><Relationship Id="rId242" Type="http://schemas.openxmlformats.org/officeDocument/2006/relationships/hyperlink" Target="https://login.consultant.ru/link/?req=doc&amp;base=LAW&amp;n=358968" TargetMode="External"/><Relationship Id="rId263" Type="http://schemas.openxmlformats.org/officeDocument/2006/relationships/hyperlink" Target="https://login.consultant.ru/link/?req=doc&amp;base=LAW&amp;n=356045&amp;dst=353" TargetMode="External"/><Relationship Id="rId284" Type="http://schemas.openxmlformats.org/officeDocument/2006/relationships/hyperlink" Target="https://login.consultant.ru/link/?req=doc&amp;base=LAW&amp;n=299547" TargetMode="External"/><Relationship Id="rId37" Type="http://schemas.openxmlformats.org/officeDocument/2006/relationships/hyperlink" Target="https://login.consultant.ru/link/?req=doc&amp;base=LAW&amp;n=482417&amp;dst=100045" TargetMode="External"/><Relationship Id="rId58" Type="http://schemas.openxmlformats.org/officeDocument/2006/relationships/hyperlink" Target="https://login.consultant.ru/link/?req=doc&amp;base=LAW&amp;n=482417&amp;dst=100061" TargetMode="External"/><Relationship Id="rId79" Type="http://schemas.openxmlformats.org/officeDocument/2006/relationships/hyperlink" Target="https://login.consultant.ru/link/?req=doc&amp;base=LAW&amp;n=421908&amp;dst=100174" TargetMode="External"/><Relationship Id="rId102" Type="http://schemas.openxmlformats.org/officeDocument/2006/relationships/hyperlink" Target="https://login.consultant.ru/link/?req=doc&amp;base=LAW&amp;n=491401&amp;dst=480" TargetMode="External"/><Relationship Id="rId123" Type="http://schemas.openxmlformats.org/officeDocument/2006/relationships/hyperlink" Target="https://login.consultant.ru/link/?req=doc&amp;base=LAW&amp;n=494995&amp;dst=100146" TargetMode="External"/><Relationship Id="rId144" Type="http://schemas.openxmlformats.org/officeDocument/2006/relationships/hyperlink" Target="https://login.consultant.ru/link/?req=doc&amp;base=LAW&amp;n=494500&amp;dst=100006" TargetMode="External"/><Relationship Id="rId90" Type="http://schemas.openxmlformats.org/officeDocument/2006/relationships/hyperlink" Target="https://login.consultant.ru/link/?req=doc&amp;base=LAW&amp;n=460458&amp;dst=100295" TargetMode="External"/><Relationship Id="rId165" Type="http://schemas.openxmlformats.org/officeDocument/2006/relationships/hyperlink" Target="https://login.consultant.ru/link/?req=doc&amp;base=LAW&amp;n=436142&amp;dst=100006" TargetMode="External"/><Relationship Id="rId186" Type="http://schemas.openxmlformats.org/officeDocument/2006/relationships/hyperlink" Target="https://login.consultant.ru/link/?req=doc&amp;base=LAW&amp;n=376131" TargetMode="External"/><Relationship Id="rId211" Type="http://schemas.openxmlformats.org/officeDocument/2006/relationships/hyperlink" Target="https://login.consultant.ru/link/?req=doc&amp;base=LAW&amp;n=489008&amp;dst=100041" TargetMode="External"/><Relationship Id="rId232" Type="http://schemas.openxmlformats.org/officeDocument/2006/relationships/hyperlink" Target="https://login.consultant.ru/link/?req=doc&amp;base=LAW&amp;n=358968" TargetMode="External"/><Relationship Id="rId253" Type="http://schemas.openxmlformats.org/officeDocument/2006/relationships/hyperlink" Target="https://login.consultant.ru/link/?req=doc&amp;base=LAW&amp;n=356045&amp;dst=473" TargetMode="External"/><Relationship Id="rId274" Type="http://schemas.openxmlformats.org/officeDocument/2006/relationships/hyperlink" Target="https://login.consultant.ru/link/?req=doc&amp;base=LAW&amp;n=356045&amp;dst=513" TargetMode="External"/><Relationship Id="rId295" Type="http://schemas.openxmlformats.org/officeDocument/2006/relationships/hyperlink" Target="https://login.consultant.ru/link/?req=doc&amp;base=LAW&amp;n=299547&amp;dst=44" TargetMode="External"/><Relationship Id="rId309" Type="http://schemas.openxmlformats.org/officeDocument/2006/relationships/hyperlink" Target="https://login.consultant.ru/link/?req=doc&amp;base=LAW&amp;n=451740&amp;dst=100026" TargetMode="External"/><Relationship Id="rId27" Type="http://schemas.openxmlformats.org/officeDocument/2006/relationships/hyperlink" Target="https://login.consultant.ru/link/?req=doc&amp;base=LAW&amp;n=421908&amp;dst=100154" TargetMode="External"/><Relationship Id="rId48" Type="http://schemas.openxmlformats.org/officeDocument/2006/relationships/hyperlink" Target="https://login.consultant.ru/link/?req=doc&amp;base=LAW&amp;n=421908&amp;dst=100161" TargetMode="External"/><Relationship Id="rId69" Type="http://schemas.openxmlformats.org/officeDocument/2006/relationships/hyperlink" Target="https://login.consultant.ru/link/?req=doc&amp;base=LAW&amp;n=422845&amp;dst=100015" TargetMode="External"/><Relationship Id="rId113" Type="http://schemas.openxmlformats.org/officeDocument/2006/relationships/hyperlink" Target="https://login.consultant.ru/link/?req=doc&amp;base=LAW&amp;n=477370&amp;dst=2282" TargetMode="External"/><Relationship Id="rId134" Type="http://schemas.openxmlformats.org/officeDocument/2006/relationships/hyperlink" Target="https://login.consultant.ru/link/?req=doc&amp;base=LAW&amp;n=392170" TargetMode="External"/><Relationship Id="rId80" Type="http://schemas.openxmlformats.org/officeDocument/2006/relationships/hyperlink" Target="https://login.consultant.ru/link/?req=doc&amp;base=LAW&amp;n=482417&amp;dst=100078" TargetMode="External"/><Relationship Id="rId155" Type="http://schemas.openxmlformats.org/officeDocument/2006/relationships/hyperlink" Target="https://login.consultant.ru/link/?req=doc&amp;base=LAW&amp;n=415124&amp;dst=100085" TargetMode="External"/><Relationship Id="rId176" Type="http://schemas.openxmlformats.org/officeDocument/2006/relationships/hyperlink" Target="https://login.consultant.ru/link/?req=doc&amp;base=LAW&amp;n=494995&amp;dst=100146" TargetMode="External"/><Relationship Id="rId197" Type="http://schemas.openxmlformats.org/officeDocument/2006/relationships/hyperlink" Target="https://login.consultant.ru/link/?req=doc&amp;base=LAW&amp;n=482417&amp;dst=100101" TargetMode="External"/><Relationship Id="rId201" Type="http://schemas.openxmlformats.org/officeDocument/2006/relationships/hyperlink" Target="https://login.consultant.ru/link/?req=doc&amp;base=LAW&amp;n=494992" TargetMode="External"/><Relationship Id="rId222" Type="http://schemas.openxmlformats.org/officeDocument/2006/relationships/hyperlink" Target="https://login.consultant.ru/link/?req=doc&amp;base=LAW&amp;n=489008&amp;dst=100048" TargetMode="External"/><Relationship Id="rId243" Type="http://schemas.openxmlformats.org/officeDocument/2006/relationships/hyperlink" Target="https://login.consultant.ru/link/?req=doc&amp;base=LAW&amp;n=356045" TargetMode="External"/><Relationship Id="rId264" Type="http://schemas.openxmlformats.org/officeDocument/2006/relationships/hyperlink" Target="https://login.consultant.ru/link/?req=doc&amp;base=LAW&amp;n=356045&amp;dst=490" TargetMode="External"/><Relationship Id="rId285" Type="http://schemas.openxmlformats.org/officeDocument/2006/relationships/hyperlink" Target="https://login.consultant.ru/link/?req=doc&amp;base=LAW&amp;n=299547&amp;dst=100128" TargetMode="External"/><Relationship Id="rId17" Type="http://schemas.openxmlformats.org/officeDocument/2006/relationships/hyperlink" Target="https://login.consultant.ru/link/?req=doc&amp;base=LAW&amp;n=482417&amp;dst=100038" TargetMode="External"/><Relationship Id="rId38" Type="http://schemas.openxmlformats.org/officeDocument/2006/relationships/hyperlink" Target="https://login.consultant.ru/link/?req=doc&amp;base=LAW&amp;n=482417&amp;dst=100047" TargetMode="External"/><Relationship Id="rId59" Type="http://schemas.openxmlformats.org/officeDocument/2006/relationships/hyperlink" Target="https://login.consultant.ru/link/?req=doc&amp;base=LAW&amp;n=482417&amp;dst=100062" TargetMode="External"/><Relationship Id="rId103" Type="http://schemas.openxmlformats.org/officeDocument/2006/relationships/hyperlink" Target="https://login.consultant.ru/link/?req=doc&amp;base=LAW&amp;n=491401&amp;dst=480" TargetMode="External"/><Relationship Id="rId124" Type="http://schemas.openxmlformats.org/officeDocument/2006/relationships/hyperlink" Target="https://login.consultant.ru/link/?req=doc&amp;base=LAW&amp;n=494995&amp;dst=100180" TargetMode="External"/><Relationship Id="rId310" Type="http://schemas.openxmlformats.org/officeDocument/2006/relationships/hyperlink" Target="https://login.consultant.ru/link/?req=doc&amp;base=LAW&amp;n=451740&amp;dst=100028" TargetMode="External"/><Relationship Id="rId70" Type="http://schemas.openxmlformats.org/officeDocument/2006/relationships/hyperlink" Target="https://login.consultant.ru/link/?req=doc&amp;base=LAW&amp;n=422845&amp;dst=100021" TargetMode="External"/><Relationship Id="rId91" Type="http://schemas.openxmlformats.org/officeDocument/2006/relationships/hyperlink" Target="https://login.consultant.ru/link/?req=doc&amp;base=LAW&amp;n=415124&amp;dst=100050" TargetMode="External"/><Relationship Id="rId145" Type="http://schemas.openxmlformats.org/officeDocument/2006/relationships/hyperlink" Target="https://login.consultant.ru/link/?req=doc&amp;base=LAW&amp;n=494500&amp;dst=100009" TargetMode="External"/><Relationship Id="rId166" Type="http://schemas.openxmlformats.org/officeDocument/2006/relationships/hyperlink" Target="https://login.consultant.ru/link/?req=doc&amp;base=LAW&amp;n=482417&amp;dst=100093" TargetMode="External"/><Relationship Id="rId187" Type="http://schemas.openxmlformats.org/officeDocument/2006/relationships/hyperlink" Target="https://login.consultant.ru/link/?req=doc&amp;base=LAW&amp;n=477370" TargetMode="External"/><Relationship Id="rId1" Type="http://schemas.openxmlformats.org/officeDocument/2006/relationships/styles" Target="styles.xml"/><Relationship Id="rId212" Type="http://schemas.openxmlformats.org/officeDocument/2006/relationships/hyperlink" Target="https://login.consultant.ru/link/?req=doc&amp;base=LAW&amp;n=489008&amp;dst=100042" TargetMode="External"/><Relationship Id="rId233" Type="http://schemas.openxmlformats.org/officeDocument/2006/relationships/hyperlink" Target="www.pravo.gov.ru" TargetMode="External"/><Relationship Id="rId254" Type="http://schemas.openxmlformats.org/officeDocument/2006/relationships/hyperlink" Target="https://login.consultant.ru/link/?req=doc&amp;base=LAW&amp;n=356045&amp;dst=100423" TargetMode="External"/><Relationship Id="rId28" Type="http://schemas.openxmlformats.org/officeDocument/2006/relationships/hyperlink" Target="https://login.consultant.ru/link/?req=doc&amp;base=LAW&amp;n=482453&amp;dst=100059" TargetMode="External"/><Relationship Id="rId49" Type="http://schemas.openxmlformats.org/officeDocument/2006/relationships/hyperlink" Target="https://login.consultant.ru/link/?req=doc&amp;base=LAW&amp;n=421908&amp;dst=100163" TargetMode="External"/><Relationship Id="rId114" Type="http://schemas.openxmlformats.org/officeDocument/2006/relationships/hyperlink" Target="https://login.consultant.ru/link/?req=doc&amp;base=LAW&amp;n=477370&amp;dst=1157" TargetMode="External"/><Relationship Id="rId275" Type="http://schemas.openxmlformats.org/officeDocument/2006/relationships/hyperlink" Target="https://login.consultant.ru/link/?req=doc&amp;base=LAW&amp;n=347298&amp;dst=299" TargetMode="External"/><Relationship Id="rId296" Type="http://schemas.openxmlformats.org/officeDocument/2006/relationships/hyperlink" Target="https://login.consultant.ru/link/?req=doc&amp;base=LAW&amp;n=299547&amp;dst=45" TargetMode="External"/><Relationship Id="rId300" Type="http://schemas.openxmlformats.org/officeDocument/2006/relationships/hyperlink" Target="https://login.consultant.ru/link/?req=doc&amp;base=LAW&amp;n=357914&amp;dst=100056" TargetMode="External"/><Relationship Id="rId60" Type="http://schemas.openxmlformats.org/officeDocument/2006/relationships/hyperlink" Target="https://login.consultant.ru/link/?req=doc&amp;base=LAW&amp;n=482417&amp;dst=100064" TargetMode="External"/><Relationship Id="rId81" Type="http://schemas.openxmlformats.org/officeDocument/2006/relationships/hyperlink" Target="https://login.consultant.ru/link/?req=doc&amp;base=LAW&amp;n=482417&amp;dst=100080" TargetMode="External"/><Relationship Id="rId135" Type="http://schemas.openxmlformats.org/officeDocument/2006/relationships/hyperlink" Target="https://login.consultant.ru/link/?req=doc&amp;base=LAW&amp;n=421908&amp;dst=100207" TargetMode="External"/><Relationship Id="rId156" Type="http://schemas.openxmlformats.org/officeDocument/2006/relationships/hyperlink" Target="https://login.consultant.ru/link/?req=doc&amp;base=LAW&amp;n=415124" TargetMode="External"/><Relationship Id="rId177" Type="http://schemas.openxmlformats.org/officeDocument/2006/relationships/hyperlink" Target="https://login.consultant.ru/link/?req=doc&amp;base=LAW&amp;n=494995&amp;dst=100180" TargetMode="External"/><Relationship Id="rId198" Type="http://schemas.openxmlformats.org/officeDocument/2006/relationships/hyperlink" Target="https://login.consultant.ru/link/?req=doc&amp;base=LAW&amp;n=453908&amp;dst=100415" TargetMode="External"/><Relationship Id="rId202" Type="http://schemas.openxmlformats.org/officeDocument/2006/relationships/hyperlink" Target="https://login.consultant.ru/link/?req=doc&amp;base=LAW&amp;n=482417&amp;dst=100102" TargetMode="External"/><Relationship Id="rId223" Type="http://schemas.openxmlformats.org/officeDocument/2006/relationships/hyperlink" Target="https://login.consultant.ru/link/?req=doc&amp;base=LAW&amp;n=489008&amp;dst=100049" TargetMode="External"/><Relationship Id="rId244" Type="http://schemas.openxmlformats.org/officeDocument/2006/relationships/hyperlink" Target="www.pravo.gov.ru" TargetMode="External"/><Relationship Id="rId18" Type="http://schemas.openxmlformats.org/officeDocument/2006/relationships/hyperlink" Target="https://login.consultant.ru/link/?req=doc&amp;base=LAW&amp;n=482417&amp;dst=100039" TargetMode="External"/><Relationship Id="rId39" Type="http://schemas.openxmlformats.org/officeDocument/2006/relationships/hyperlink" Target="https://login.consultant.ru/link/?req=doc&amp;base=LAW&amp;n=482417&amp;dst=100048" TargetMode="External"/><Relationship Id="rId265" Type="http://schemas.openxmlformats.org/officeDocument/2006/relationships/hyperlink" Target="https://login.consultant.ru/link/?req=doc&amp;base=LAW&amp;n=356045&amp;dst=491" TargetMode="External"/><Relationship Id="rId286" Type="http://schemas.openxmlformats.org/officeDocument/2006/relationships/hyperlink" Target="https://login.consultant.ru/link/?req=doc&amp;base=LAW&amp;n=299547&amp;dst=100030" TargetMode="External"/><Relationship Id="rId50" Type="http://schemas.openxmlformats.org/officeDocument/2006/relationships/hyperlink" Target="https://login.consultant.ru/link/?req=doc&amp;base=LAW&amp;n=421908&amp;dst=100164" TargetMode="External"/><Relationship Id="rId104" Type="http://schemas.openxmlformats.org/officeDocument/2006/relationships/hyperlink" Target="https://login.consultant.ru/link/?req=doc&amp;base=LAW&amp;n=482900&amp;dst=441" TargetMode="External"/><Relationship Id="rId125" Type="http://schemas.openxmlformats.org/officeDocument/2006/relationships/hyperlink" Target="https://login.consultant.ru/link/?req=doc&amp;base=LAW&amp;n=494995&amp;dst=115" TargetMode="External"/><Relationship Id="rId146" Type="http://schemas.openxmlformats.org/officeDocument/2006/relationships/hyperlink" Target="https://login.consultant.ru/link/?req=doc&amp;base=LAW&amp;n=494500&amp;dst=100006" TargetMode="External"/><Relationship Id="rId167" Type="http://schemas.openxmlformats.org/officeDocument/2006/relationships/hyperlink" Target="https://login.consultant.ru/link/?req=doc&amp;base=LAW&amp;n=491401&amp;dst=480" TargetMode="External"/><Relationship Id="rId188" Type="http://schemas.openxmlformats.org/officeDocument/2006/relationships/hyperlink" Target="https://login.consultant.ru/link/?req=doc&amp;base=LAW&amp;n=477370&amp;dst=101377" TargetMode="External"/><Relationship Id="rId311" Type="http://schemas.openxmlformats.org/officeDocument/2006/relationships/fontTable" Target="fontTable.xml"/><Relationship Id="rId71" Type="http://schemas.openxmlformats.org/officeDocument/2006/relationships/hyperlink" Target="https://login.consultant.ru/link/?req=doc&amp;base=LAW&amp;n=482417&amp;dst=100074" TargetMode="External"/><Relationship Id="rId92" Type="http://schemas.openxmlformats.org/officeDocument/2006/relationships/hyperlink" Target="https://login.consultant.ru/link/?req=doc&amp;base=LAW&amp;n=415124&amp;dst=100085" TargetMode="External"/><Relationship Id="rId213" Type="http://schemas.openxmlformats.org/officeDocument/2006/relationships/hyperlink" Target="https://login.consultant.ru/link/?req=doc&amp;base=LAW&amp;n=489008&amp;dst=100044" TargetMode="External"/><Relationship Id="rId234" Type="http://schemas.openxmlformats.org/officeDocument/2006/relationships/hyperlink" Target="https://login.consultant.ru/link/?req=doc&amp;base=LAW&amp;n=358968&amp;dst=100086" TargetMode="External"/><Relationship Id="rId2" Type="http://schemas.openxmlformats.org/officeDocument/2006/relationships/settings" Target="settings.xml"/><Relationship Id="rId29" Type="http://schemas.openxmlformats.org/officeDocument/2006/relationships/hyperlink" Target="https://login.consultant.ru/link/?req=doc&amp;base=LAW&amp;n=480452" TargetMode="External"/><Relationship Id="rId255" Type="http://schemas.openxmlformats.org/officeDocument/2006/relationships/hyperlink" Target="https://login.consultant.ru/link/?req=doc&amp;base=LAW&amp;n=356045&amp;dst=402" TargetMode="External"/><Relationship Id="rId276" Type="http://schemas.openxmlformats.org/officeDocument/2006/relationships/hyperlink" Target="www.pravo.gov.ru" TargetMode="External"/><Relationship Id="rId297" Type="http://schemas.openxmlformats.org/officeDocument/2006/relationships/hyperlink" Target="https://login.consultant.ru/link/?req=doc&amp;base=LAW&amp;n=317673&amp;dst=6" TargetMode="External"/><Relationship Id="rId40" Type="http://schemas.openxmlformats.org/officeDocument/2006/relationships/hyperlink" Target="https://login.consultant.ru/link/?req=doc&amp;base=LAW&amp;n=492691&amp;dst=100017" TargetMode="External"/><Relationship Id="rId115" Type="http://schemas.openxmlformats.org/officeDocument/2006/relationships/hyperlink" Target="https://login.consultant.ru/link/?req=doc&amp;base=LAW&amp;n=482417&amp;dst=100088" TargetMode="External"/><Relationship Id="rId136" Type="http://schemas.openxmlformats.org/officeDocument/2006/relationships/hyperlink" Target="https://login.consultant.ru/link/?req=doc&amp;base=LAW&amp;n=482417&amp;dst=100089" TargetMode="External"/><Relationship Id="rId157" Type="http://schemas.openxmlformats.org/officeDocument/2006/relationships/hyperlink" Target="https://login.consultant.ru/link/?req=doc&amp;base=LAW&amp;n=421908&amp;dst=100209" TargetMode="External"/><Relationship Id="rId178" Type="http://schemas.openxmlformats.org/officeDocument/2006/relationships/hyperlink" Target="https://login.consultant.ru/link/?req=doc&amp;base=LAW&amp;n=494995&amp;dst=115" TargetMode="External"/><Relationship Id="rId301" Type="http://schemas.openxmlformats.org/officeDocument/2006/relationships/hyperlink" Target="https://login.consultant.ru/link/?req=doc&amp;base=LAW&amp;n=357914&amp;dst=100063" TargetMode="External"/><Relationship Id="rId61" Type="http://schemas.openxmlformats.org/officeDocument/2006/relationships/hyperlink" Target="https://login.consultant.ru/link/?req=doc&amp;base=LAW&amp;n=482417&amp;dst=100066" TargetMode="External"/><Relationship Id="rId82" Type="http://schemas.openxmlformats.org/officeDocument/2006/relationships/hyperlink" Target="https://login.consultant.ru/link/?req=doc&amp;base=LAW&amp;n=482417&amp;dst=100081" TargetMode="External"/><Relationship Id="rId199" Type="http://schemas.openxmlformats.org/officeDocument/2006/relationships/hyperlink" Target="https://login.consultant.ru/link/?req=doc&amp;base=LAW&amp;n=479771&amp;dst=100176" TargetMode="External"/><Relationship Id="rId203" Type="http://schemas.openxmlformats.org/officeDocument/2006/relationships/hyperlink" Target="https://login.consultant.ru/link/?req=doc&amp;base=LAW&amp;n=483142" TargetMode="External"/><Relationship Id="rId19" Type="http://schemas.openxmlformats.org/officeDocument/2006/relationships/hyperlink" Target="https://login.consultant.ru/link/?req=doc&amp;base=LAW&amp;n=482417&amp;dst=100040" TargetMode="External"/><Relationship Id="rId224" Type="http://schemas.openxmlformats.org/officeDocument/2006/relationships/hyperlink" Target="https://login.consultant.ru/link/?req=doc&amp;base=LAW&amp;n=482417&amp;dst=100117" TargetMode="External"/><Relationship Id="rId245" Type="http://schemas.openxmlformats.org/officeDocument/2006/relationships/hyperlink" Target="https://login.consultant.ru/link/?req=doc&amp;base=LAW&amp;n=356045&amp;dst=100258" TargetMode="External"/><Relationship Id="rId266" Type="http://schemas.openxmlformats.org/officeDocument/2006/relationships/hyperlink" Target="https://login.consultant.ru/link/?req=doc&amp;base=LAW&amp;n=356045&amp;dst=507" TargetMode="External"/><Relationship Id="rId287" Type="http://schemas.openxmlformats.org/officeDocument/2006/relationships/hyperlink" Target="https://login.consultant.ru/link/?req=doc&amp;base=LAW&amp;n=299547&amp;dst=100130" TargetMode="External"/><Relationship Id="rId30" Type="http://schemas.openxmlformats.org/officeDocument/2006/relationships/hyperlink" Target="https://login.consultant.ru/link/?req=doc&amp;base=LAW&amp;n=480452" TargetMode="External"/><Relationship Id="rId105" Type="http://schemas.openxmlformats.org/officeDocument/2006/relationships/hyperlink" Target="https://login.consultant.ru/link/?req=doc&amp;base=LAW&amp;n=421908&amp;dst=100196" TargetMode="External"/><Relationship Id="rId126" Type="http://schemas.openxmlformats.org/officeDocument/2006/relationships/hyperlink" Target="https://login.consultant.ru/link/?req=doc&amp;base=LAW&amp;n=494995&amp;dst=117" TargetMode="External"/><Relationship Id="rId147" Type="http://schemas.openxmlformats.org/officeDocument/2006/relationships/hyperlink" Target="https://login.consultant.ru/link/?req=doc&amp;base=LAW&amp;n=494995&amp;dst=100146" TargetMode="External"/><Relationship Id="rId168" Type="http://schemas.openxmlformats.org/officeDocument/2006/relationships/hyperlink" Target="https://login.consultant.ru/link/?req=doc&amp;base=LAW&amp;n=491401&amp;dst=484" TargetMode="External"/><Relationship Id="rId312" Type="http://schemas.openxmlformats.org/officeDocument/2006/relationships/theme" Target="theme/theme1.xml"/><Relationship Id="rId51" Type="http://schemas.openxmlformats.org/officeDocument/2006/relationships/hyperlink" Target="https://login.consultant.ru/link/?req=doc&amp;base=LAW&amp;n=482417&amp;dst=100052" TargetMode="External"/><Relationship Id="rId72" Type="http://schemas.openxmlformats.org/officeDocument/2006/relationships/hyperlink" Target="https://login.consultant.ru/link/?req=doc&amp;base=LAW&amp;n=421908&amp;dst=100168" TargetMode="External"/><Relationship Id="rId93" Type="http://schemas.openxmlformats.org/officeDocument/2006/relationships/hyperlink" Target="https://login.consultant.ru/link/?req=doc&amp;base=LAW&amp;n=415124" TargetMode="External"/><Relationship Id="rId189" Type="http://schemas.openxmlformats.org/officeDocument/2006/relationships/hyperlink" Target="https://login.consultant.ru/link/?req=doc&amp;base=LAW&amp;n=482417&amp;dst=10009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995&amp;dst=825" TargetMode="External"/><Relationship Id="rId235" Type="http://schemas.openxmlformats.org/officeDocument/2006/relationships/hyperlink" Target="https://login.consultant.ru/link/?req=doc&amp;base=LAW&amp;n=358968&amp;dst=630" TargetMode="External"/><Relationship Id="rId256" Type="http://schemas.openxmlformats.org/officeDocument/2006/relationships/hyperlink" Target="https://login.consultant.ru/link/?req=doc&amp;base=LAW&amp;n=356045&amp;dst=482" TargetMode="External"/><Relationship Id="rId277" Type="http://schemas.openxmlformats.org/officeDocument/2006/relationships/hyperlink" Target="https://login.consultant.ru/link/?req=doc&amp;base=LAW&amp;n=371895&amp;dst=26" TargetMode="External"/><Relationship Id="rId298" Type="http://schemas.openxmlformats.org/officeDocument/2006/relationships/hyperlink" Target="https://login.consultant.ru/link/?req=doc&amp;base=LAW&amp;n=357914" TargetMode="External"/><Relationship Id="rId116" Type="http://schemas.openxmlformats.org/officeDocument/2006/relationships/hyperlink" Target="https://login.consultant.ru/link/?req=doc&amp;base=LAW&amp;n=421908&amp;dst=100198" TargetMode="External"/><Relationship Id="rId137" Type="http://schemas.openxmlformats.org/officeDocument/2006/relationships/hyperlink" Target="https://login.consultant.ru/link/?req=doc&amp;base=LAW&amp;n=372281&amp;dst=100006" TargetMode="External"/><Relationship Id="rId158" Type="http://schemas.openxmlformats.org/officeDocument/2006/relationships/hyperlink" Target="https://login.consultant.ru/link/?req=doc&amp;base=LAW&amp;n=413977" TargetMode="External"/><Relationship Id="rId302" Type="http://schemas.openxmlformats.org/officeDocument/2006/relationships/hyperlink" Target="https://login.consultant.ru/link/?req=doc&amp;base=LAW&amp;n=357914&amp;dst=100073" TargetMode="External"/><Relationship Id="rId20" Type="http://schemas.openxmlformats.org/officeDocument/2006/relationships/hyperlink" Target="https://login.consultant.ru/link/?req=doc&amp;base=LAW&amp;n=477370" TargetMode="External"/><Relationship Id="rId41" Type="http://schemas.openxmlformats.org/officeDocument/2006/relationships/hyperlink" Target="https://login.consultant.ru/link/?req=doc&amp;base=LAW&amp;n=492691&amp;dst=100012" TargetMode="External"/><Relationship Id="rId62" Type="http://schemas.openxmlformats.org/officeDocument/2006/relationships/hyperlink" Target="https://login.consultant.ru/link/?req=doc&amp;base=LAW&amp;n=482417&amp;dst=100068" TargetMode="External"/><Relationship Id="rId83" Type="http://schemas.openxmlformats.org/officeDocument/2006/relationships/hyperlink" Target="https://login.consultant.ru/link/?req=doc&amp;base=LAW&amp;n=482417&amp;dst=100082" TargetMode="External"/><Relationship Id="rId179" Type="http://schemas.openxmlformats.org/officeDocument/2006/relationships/hyperlink" Target="https://login.consultant.ru/link/?req=doc&amp;base=LAW&amp;n=494995&amp;dst=117" TargetMode="External"/><Relationship Id="rId190" Type="http://schemas.openxmlformats.org/officeDocument/2006/relationships/hyperlink" Target="https://login.consultant.ru/link/?req=doc&amp;base=LAW&amp;n=482417&amp;dst=100096" TargetMode="External"/><Relationship Id="rId204" Type="http://schemas.openxmlformats.org/officeDocument/2006/relationships/hyperlink" Target="https://login.consultant.ru/link/?req=doc&amp;base=LAW&amp;n=489545&amp;dst=100005" TargetMode="External"/><Relationship Id="rId225" Type="http://schemas.openxmlformats.org/officeDocument/2006/relationships/hyperlink" Target="https://login.consultant.ru/link/?req=doc&amp;base=LAW&amp;n=483142" TargetMode="External"/><Relationship Id="rId246" Type="http://schemas.openxmlformats.org/officeDocument/2006/relationships/hyperlink" Target="https://login.consultant.ru/link/?req=doc&amp;base=LAW&amp;n=356045&amp;dst=100030" TargetMode="External"/><Relationship Id="rId267" Type="http://schemas.openxmlformats.org/officeDocument/2006/relationships/hyperlink" Target="https://login.consultant.ru/link/?req=doc&amp;base=LAW&amp;n=356045&amp;dst=508" TargetMode="External"/><Relationship Id="rId288" Type="http://schemas.openxmlformats.org/officeDocument/2006/relationships/hyperlink" Target="https://login.consultant.ru/link/?req=doc&amp;base=LAW&amp;n=299547&amp;dst=12" TargetMode="External"/><Relationship Id="rId106" Type="http://schemas.openxmlformats.org/officeDocument/2006/relationships/hyperlink" Target="https://login.consultant.ru/link/?req=doc&amp;base=LAW&amp;n=471814&amp;dst=100191" TargetMode="External"/><Relationship Id="rId127" Type="http://schemas.openxmlformats.org/officeDocument/2006/relationships/hyperlink" Target="https://login.consultant.ru/link/?req=doc&amp;base=LAW&amp;n=494995&amp;dst=304" TargetMode="External"/><Relationship Id="rId10" Type="http://schemas.openxmlformats.org/officeDocument/2006/relationships/hyperlink" Target="https://login.consultant.ru/link/?req=doc&amp;base=LAW&amp;n=482417&amp;dst=100031" TargetMode="External"/><Relationship Id="rId31" Type="http://schemas.openxmlformats.org/officeDocument/2006/relationships/hyperlink" Target="https://login.consultant.ru/link/?req=doc&amp;base=LAW&amp;n=494814&amp;dst=100395" TargetMode="External"/><Relationship Id="rId52" Type="http://schemas.openxmlformats.org/officeDocument/2006/relationships/hyperlink" Target="https://login.consultant.ru/link/?req=doc&amp;base=LAW&amp;n=482417&amp;dst=100054" TargetMode="External"/><Relationship Id="rId73" Type="http://schemas.openxmlformats.org/officeDocument/2006/relationships/hyperlink" Target="https://login.consultant.ru/link/?req=doc&amp;base=LAW&amp;n=471814&amp;dst=100186" TargetMode="External"/><Relationship Id="rId94" Type="http://schemas.openxmlformats.org/officeDocument/2006/relationships/hyperlink" Target="https://login.consultant.ru/link/?req=doc&amp;base=LAW&amp;n=421908&amp;dst=100175" TargetMode="External"/><Relationship Id="rId148" Type="http://schemas.openxmlformats.org/officeDocument/2006/relationships/hyperlink" Target="https://login.consultant.ru/link/?req=doc&amp;base=LAW&amp;n=121087" TargetMode="External"/><Relationship Id="rId169" Type="http://schemas.openxmlformats.org/officeDocument/2006/relationships/hyperlink" Target="https://login.consultant.ru/link/?req=doc&amp;base=LAW&amp;n=421908&amp;dst=10022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995&amp;dst=304" TargetMode="External"/><Relationship Id="rId215" Type="http://schemas.openxmlformats.org/officeDocument/2006/relationships/hyperlink" Target="https://login.consultant.ru/link/?req=doc&amp;base=LAW&amp;n=489008&amp;dst=100045" TargetMode="External"/><Relationship Id="rId236" Type="http://schemas.openxmlformats.org/officeDocument/2006/relationships/hyperlink" Target="https://login.consultant.ru/link/?req=doc&amp;base=LAW&amp;n=358968&amp;dst=100086" TargetMode="External"/><Relationship Id="rId257" Type="http://schemas.openxmlformats.org/officeDocument/2006/relationships/hyperlink" Target="https://login.consultant.ru/link/?req=doc&amp;base=LAW&amp;n=356045&amp;dst=483" TargetMode="External"/><Relationship Id="rId278" Type="http://schemas.openxmlformats.org/officeDocument/2006/relationships/hyperlink" Target="https://login.consultant.ru/link/?req=doc&amp;base=LAW&amp;n=370273" TargetMode="External"/><Relationship Id="rId303" Type="http://schemas.openxmlformats.org/officeDocument/2006/relationships/hyperlink" Target="https://login.consultant.ru/link/?req=doc&amp;base=LAW&amp;n=357914&amp;dst=100075" TargetMode="External"/><Relationship Id="rId42" Type="http://schemas.openxmlformats.org/officeDocument/2006/relationships/hyperlink" Target="https://login.consultant.ru/link/?req=doc&amp;base=LAW&amp;n=492691&amp;dst=100013" TargetMode="External"/><Relationship Id="rId84" Type="http://schemas.openxmlformats.org/officeDocument/2006/relationships/hyperlink" Target="https://login.consultant.ru/link/?req=doc&amp;base=LAW&amp;n=494995&amp;dst=100146" TargetMode="External"/><Relationship Id="rId138" Type="http://schemas.openxmlformats.org/officeDocument/2006/relationships/hyperlink" Target="https://login.consultant.ru/link/?req=doc&amp;base=LAW&amp;n=372281&amp;dst=100013" TargetMode="External"/><Relationship Id="rId191" Type="http://schemas.openxmlformats.org/officeDocument/2006/relationships/hyperlink" Target="https://login.consultant.ru/link/?req=doc&amp;base=LAW&amp;n=482417&amp;dst=100098" TargetMode="External"/><Relationship Id="rId205" Type="http://schemas.openxmlformats.org/officeDocument/2006/relationships/hyperlink" Target="https://login.consultant.ru/link/?req=doc&amp;base=LAW&amp;n=494814&amp;dst=100400" TargetMode="External"/><Relationship Id="rId247" Type="http://schemas.openxmlformats.org/officeDocument/2006/relationships/hyperlink" Target="https://login.consultant.ru/link/?req=doc&amp;base=LAW&amp;n=356045&amp;dst=100146" TargetMode="External"/><Relationship Id="rId107" Type="http://schemas.openxmlformats.org/officeDocument/2006/relationships/hyperlink" Target="https://login.consultant.ru/link/?req=doc&amp;base=LAW&amp;n=482417&amp;dst=100085" TargetMode="External"/><Relationship Id="rId289" Type="http://schemas.openxmlformats.org/officeDocument/2006/relationships/hyperlink" Target="https://login.consultant.ru/link/?req=doc&amp;base=LAW&amp;n=299547&amp;dst=100131" TargetMode="External"/><Relationship Id="rId11" Type="http://schemas.openxmlformats.org/officeDocument/2006/relationships/hyperlink" Target="https://login.consultant.ru/link/?req=doc&amp;base=LAW&amp;n=482453&amp;dst=100059" TargetMode="External"/><Relationship Id="rId53" Type="http://schemas.openxmlformats.org/officeDocument/2006/relationships/hyperlink" Target="https://login.consultant.ru/link/?req=doc&amp;base=LAW&amp;n=421908&amp;dst=100166" TargetMode="External"/><Relationship Id="rId149" Type="http://schemas.openxmlformats.org/officeDocument/2006/relationships/hyperlink" Target="https://login.consultant.ru/link/?req=doc&amp;base=LAW&amp;n=436350&amp;dst=100170" TargetMode="External"/><Relationship Id="rId95" Type="http://schemas.openxmlformats.org/officeDocument/2006/relationships/hyperlink" Target="https://login.consultant.ru/link/?req=doc&amp;base=LAW&amp;n=482417&amp;dst=100083" TargetMode="External"/><Relationship Id="rId160" Type="http://schemas.openxmlformats.org/officeDocument/2006/relationships/hyperlink" Target="https://login.consultant.ru/link/?req=doc&amp;base=LAW&amp;n=477370&amp;dst=1157" TargetMode="External"/><Relationship Id="rId216" Type="http://schemas.openxmlformats.org/officeDocument/2006/relationships/hyperlink" Target="https://login.consultant.ru/link/?req=doc&amp;base=LAW&amp;n=489557&amp;dst=100005" TargetMode="External"/><Relationship Id="rId258" Type="http://schemas.openxmlformats.org/officeDocument/2006/relationships/hyperlink" Target="https://login.consultant.ru/link/?req=doc&amp;base=LAW&amp;n=356045&amp;dst=484" TargetMode="External"/><Relationship Id="rId22" Type="http://schemas.openxmlformats.org/officeDocument/2006/relationships/hyperlink" Target="https://login.consultant.ru/link/?req=doc&amp;base=LAW&amp;n=491401" TargetMode="External"/><Relationship Id="rId64" Type="http://schemas.openxmlformats.org/officeDocument/2006/relationships/hyperlink" Target="https://login.consultant.ru/link/?req=doc&amp;base=LAW&amp;n=482417&amp;dst=100070" TargetMode="External"/><Relationship Id="rId118" Type="http://schemas.openxmlformats.org/officeDocument/2006/relationships/hyperlink" Target="https://login.consultant.ru/link/?req=doc&amp;base=LAW&amp;n=460458&amp;dst=100031" TargetMode="External"/><Relationship Id="rId171" Type="http://schemas.openxmlformats.org/officeDocument/2006/relationships/hyperlink" Target="https://login.consultant.ru/link/?req=doc&amp;base=LAW&amp;n=421908&amp;dst=100229" TargetMode="External"/><Relationship Id="rId227" Type="http://schemas.openxmlformats.org/officeDocument/2006/relationships/hyperlink" Target="https://login.consultant.ru/link/?req=doc&amp;base=LAW&amp;n=358873" TargetMode="External"/><Relationship Id="rId269" Type="http://schemas.openxmlformats.org/officeDocument/2006/relationships/hyperlink" Target="https://login.consultant.ru/link/?req=doc&amp;base=LAW&amp;n=356045&amp;dst=509" TargetMode="External"/><Relationship Id="rId33" Type="http://schemas.openxmlformats.org/officeDocument/2006/relationships/hyperlink" Target="https://login.consultant.ru/link/?req=doc&amp;base=LAW&amp;n=483142" TargetMode="External"/><Relationship Id="rId129" Type="http://schemas.openxmlformats.org/officeDocument/2006/relationships/hyperlink" Target="https://login.consultant.ru/link/?req=doc&amp;base=LAW&amp;n=376131" TargetMode="External"/><Relationship Id="rId280" Type="http://schemas.openxmlformats.org/officeDocument/2006/relationships/hyperlink" Target="https://login.consultant.ru/link/?req=doc&amp;base=LAW&amp;n=371913&amp;dst=100496" TargetMode="External"/><Relationship Id="rId75" Type="http://schemas.openxmlformats.org/officeDocument/2006/relationships/hyperlink" Target="https://login.consultant.ru/link/?req=doc&amp;base=LAW&amp;n=460458&amp;dst=100019" TargetMode="External"/><Relationship Id="rId140" Type="http://schemas.openxmlformats.org/officeDocument/2006/relationships/hyperlink" Target="https://login.consultant.ru/link/?req=doc&amp;base=LAW&amp;n=482417&amp;dst=100091" TargetMode="External"/><Relationship Id="rId182" Type="http://schemas.openxmlformats.org/officeDocument/2006/relationships/hyperlink" Target="https://login.consultant.ru/link/?req=doc&amp;base=LAW&amp;n=376131" TargetMode="External"/><Relationship Id="rId6" Type="http://schemas.openxmlformats.org/officeDocument/2006/relationships/hyperlink" Target="https://login.consultant.ru/link/?req=doc&amp;base=LAW&amp;n=421908&amp;dst=100151" TargetMode="External"/><Relationship Id="rId238" Type="http://schemas.openxmlformats.org/officeDocument/2006/relationships/hyperlink" Target="https://login.consultant.ru/link/?req=doc&amp;base=LAW&amp;n=358968&amp;dst=2282" TargetMode="External"/><Relationship Id="rId291" Type="http://schemas.openxmlformats.org/officeDocument/2006/relationships/hyperlink" Target="https://login.consultant.ru/link/?req=doc&amp;base=LAW&amp;n=299547&amp;dst=17" TargetMode="External"/><Relationship Id="rId305" Type="http://schemas.openxmlformats.org/officeDocument/2006/relationships/hyperlink" Target="https://login.consultant.ru/link/?req=doc&amp;base=LAW&amp;n=357914&amp;dst=100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32705</Words>
  <Characters>186425</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2025-01-16T03:09:00Z</dcterms:created>
  <dcterms:modified xsi:type="dcterms:W3CDTF">2025-01-16T03:10:00Z</dcterms:modified>
</cp:coreProperties>
</file>