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8F1C" w14:textId="77777777" w:rsidR="006618EA" w:rsidRDefault="006618EA" w:rsidP="006618E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7823">
        <w:rPr>
          <w:rFonts w:ascii="Times New Roman" w:hAnsi="Times New Roman" w:cs="Times New Roman"/>
          <w:bCs/>
          <w:sz w:val="28"/>
          <w:szCs w:val="28"/>
        </w:rPr>
        <w:t xml:space="preserve">Приложение к Приказу </w:t>
      </w:r>
    </w:p>
    <w:p w14:paraId="11951BC9" w14:textId="77777777" w:rsidR="006618EA" w:rsidRDefault="006618EA" w:rsidP="006618EA">
      <w:pPr>
        <w:pStyle w:val="ConsPlusNormal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</w:t>
      </w:r>
      <w:r w:rsidRPr="00FD782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22.01.2024 </w:t>
      </w:r>
      <w:r w:rsidRPr="00FD782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2-од</w:t>
      </w:r>
    </w:p>
    <w:p w14:paraId="2057B61A" w14:textId="77777777" w:rsidR="006618EA" w:rsidRPr="00FD7823" w:rsidRDefault="006618EA" w:rsidP="006618EA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1D33E" w14:textId="77777777" w:rsidR="006618EA" w:rsidRDefault="006618EA" w:rsidP="006618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6F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</w:t>
      </w:r>
    </w:p>
    <w:p w14:paraId="08B5C2D8" w14:textId="40CF4707" w:rsidR="006618EA" w:rsidRPr="00386A2F" w:rsidRDefault="006618EA" w:rsidP="00386A2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6F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ГОРОДА НОВОСИБИРСКА </w:t>
      </w:r>
      <w:r w:rsidRPr="00645A6F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b/>
          <w:sz w:val="28"/>
          <w:szCs w:val="28"/>
        </w:rPr>
        <w:t>УЛИРОВАНИЮ КОНФЛИКТА ИНТЕРЕСОВ</w:t>
      </w:r>
    </w:p>
    <w:p w14:paraId="40009ADB" w14:textId="77777777" w:rsidR="006618EA" w:rsidRPr="00FD7823" w:rsidRDefault="006618EA" w:rsidP="006618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2419AD9" w14:textId="77777777" w:rsidR="006618EA" w:rsidRPr="00FD7823" w:rsidRDefault="006618EA" w:rsidP="006618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82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9DE681F" w14:textId="77777777" w:rsidR="006618EA" w:rsidRPr="00FD7823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4D5FAD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1.1. Настоящее Положение определяет задачи, функции, права, организацию работы комиссии контрольно-счетной палаты города Новосибирска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комиссия).</w:t>
      </w:r>
    </w:p>
    <w:p w14:paraId="675C57B2" w14:textId="77777777" w:rsidR="006618EA" w:rsidRPr="00EF20E8" w:rsidRDefault="006618EA" w:rsidP="00661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1.2. Положение о комиссии разработано в соответствии с Федеральными законами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от 25.12.2008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 xml:space="preserve">273–ФЗ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>от 07.02.2011 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6-ФЗ «</w:t>
      </w:r>
      <w:r w:rsidRPr="001E36A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EF20E8">
        <w:rPr>
          <w:rFonts w:ascii="Times New Roman" w:hAnsi="Times New Roman" w:cs="Times New Roman"/>
          <w:sz w:val="28"/>
          <w:szCs w:val="28"/>
        </w:rPr>
        <w:t>», Указ</w:t>
      </w:r>
      <w:r>
        <w:rPr>
          <w:rFonts w:ascii="Times New Roman" w:hAnsi="Times New Roman" w:cs="Times New Roman"/>
          <w:sz w:val="28"/>
          <w:szCs w:val="28"/>
        </w:rPr>
        <w:t>ом Президента РФ от 01.07.2010 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821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>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14:paraId="5C9D3E6D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70B19E" w14:textId="77777777" w:rsidR="006618EA" w:rsidRPr="00EF20E8" w:rsidRDefault="006618EA" w:rsidP="006618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14:paraId="595AC1F4" w14:textId="77777777" w:rsidR="006618EA" w:rsidRPr="00EF20E8" w:rsidRDefault="006618EA" w:rsidP="006618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9CF9964" w14:textId="77777777" w:rsidR="006618EA" w:rsidRPr="00EF20E8" w:rsidRDefault="006618EA" w:rsidP="006618E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2.1. Комиссия в своей деятельности руководствуется </w:t>
      </w:r>
      <w:hyperlink r:id="rId8" w:history="1">
        <w:r w:rsidRPr="00EF20E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ыми конституционными законами, ф</w:t>
      </w:r>
      <w:r w:rsidRPr="00EF20E8">
        <w:rPr>
          <w:rFonts w:ascii="Times New Roman" w:hAnsi="Times New Roman" w:cs="Times New Roman"/>
          <w:sz w:val="28"/>
          <w:szCs w:val="28"/>
        </w:rPr>
        <w:t>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города Новосибирска и настоящим Положением.</w:t>
      </w:r>
    </w:p>
    <w:p w14:paraId="7C3C4C71" w14:textId="77777777" w:rsidR="006618EA" w:rsidRPr="00EF20E8" w:rsidRDefault="006618EA" w:rsidP="00661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Основной задачей комиссии является с</w:t>
      </w:r>
      <w:r w:rsidRPr="00EF20E8">
        <w:rPr>
          <w:rFonts w:ascii="Times New Roman" w:hAnsi="Times New Roman" w:cs="Times New Roman"/>
          <w:sz w:val="28"/>
          <w:szCs w:val="28"/>
        </w:rPr>
        <w:t>одействие контрольно-счетной палате города Новосибирска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>палата) в обеспечении соблюдения муниципальными служащими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 xml:space="preserve">работниками палаты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в целях противодействия коррупции  Федеральным </w:t>
      </w:r>
      <w:hyperlink r:id="rId9" w:history="1">
        <w:r w:rsidRPr="00EF20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EF20E8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(далее - требования к служебному поведению и (или) требования об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конфликта интересов); о</w:t>
      </w:r>
      <w:r w:rsidRPr="00EF20E8">
        <w:rPr>
          <w:rFonts w:ascii="Times New Roman" w:hAnsi="Times New Roman" w:cs="Times New Roman"/>
          <w:sz w:val="28"/>
          <w:szCs w:val="28"/>
        </w:rPr>
        <w:t>существление в палат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304D9751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20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 р</w:t>
      </w:r>
      <w:r w:rsidRPr="00EF20E8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20E8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EF20E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20E8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с соблюдением требований к служебному поведению и (или) требований об урегулировании конфликта интересов, в о</w:t>
      </w:r>
      <w:r>
        <w:rPr>
          <w:rFonts w:ascii="Times New Roman" w:hAnsi="Times New Roman" w:cs="Times New Roman"/>
          <w:sz w:val="28"/>
          <w:szCs w:val="28"/>
        </w:rPr>
        <w:t>тношении муниципальных служащих, п</w:t>
      </w:r>
      <w:r w:rsidRPr="00EF20E8">
        <w:rPr>
          <w:rFonts w:ascii="Times New Roman" w:hAnsi="Times New Roman" w:cs="Times New Roman"/>
          <w:sz w:val="28"/>
          <w:szCs w:val="28"/>
        </w:rPr>
        <w:t>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EF20E8">
        <w:rPr>
          <w:rFonts w:ascii="Times New Roman" w:hAnsi="Times New Roman" w:cs="Times New Roman"/>
          <w:sz w:val="28"/>
          <w:szCs w:val="28"/>
        </w:rPr>
        <w:t xml:space="preserve"> председателю палаты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20E8">
        <w:rPr>
          <w:rFonts w:ascii="Times New Roman" w:hAnsi="Times New Roman" w:cs="Times New Roman"/>
          <w:sz w:val="28"/>
          <w:szCs w:val="28"/>
        </w:rPr>
        <w:t xml:space="preserve"> и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20E8">
        <w:rPr>
          <w:rFonts w:ascii="Times New Roman" w:hAnsi="Times New Roman" w:cs="Times New Roman"/>
          <w:sz w:val="28"/>
          <w:szCs w:val="28"/>
        </w:rPr>
        <w:t xml:space="preserve"> по итогам рассмотрения соответствующих вопросов на заседаниях (заседании) комиссии.</w:t>
      </w:r>
    </w:p>
    <w:p w14:paraId="2BB2D977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4D784F" w14:textId="77777777" w:rsidR="006618EA" w:rsidRPr="00EF20E8" w:rsidRDefault="006618EA" w:rsidP="006618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3. Права комиссии</w:t>
      </w:r>
    </w:p>
    <w:p w14:paraId="420D2C84" w14:textId="77777777" w:rsidR="006618EA" w:rsidRPr="00EF20E8" w:rsidRDefault="006618EA" w:rsidP="006618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E71982D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3.1. Запрашивать и получать в соответствии с законодательством:</w:t>
      </w:r>
    </w:p>
    <w:p w14:paraId="36E7B01E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пояснения, документы и информацию по существу </w:t>
      </w:r>
      <w:r w:rsidRPr="00B36FD6">
        <w:rPr>
          <w:rFonts w:ascii="Times New Roman" w:hAnsi="Times New Roman" w:cs="Times New Roman"/>
          <w:sz w:val="28"/>
          <w:szCs w:val="28"/>
        </w:rPr>
        <w:t>поставленных вопросов</w:t>
      </w:r>
      <w:r w:rsidRPr="00EF20E8">
        <w:rPr>
          <w:rFonts w:ascii="Times New Roman" w:hAnsi="Times New Roman" w:cs="Times New Roman"/>
          <w:sz w:val="28"/>
          <w:szCs w:val="28"/>
        </w:rPr>
        <w:t xml:space="preserve"> от лица, в отношении которого рассматривается вопрос о соблюдении им требований к служебному поведению и (или) требований об урегулировании конфликта интересов, его представителя;</w:t>
      </w:r>
    </w:p>
    <w:p w14:paraId="715C4A75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реализации возложенных на комиссию задач и функций, от органов государственной власти, государственных органов, органов местного самоуправления, муниципальных органов, структурных подразделений мэрии, граждан и организаций независимо от организационно-правовой формы.</w:t>
      </w:r>
    </w:p>
    <w:p w14:paraId="7CA1695B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3.2. Приглашать и заслушивать на заседаниях комиссии представителей органов государственной власти, государственных органов, органов местного самоуправления, муниципальных органов, структурных подразделений мэрии, граждан и организаций по вопросам, входящим в компетенцию комиссии.</w:t>
      </w:r>
    </w:p>
    <w:p w14:paraId="5753B5D4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7363E7" w14:textId="77777777" w:rsidR="006618EA" w:rsidRPr="00EF20E8" w:rsidRDefault="006618EA" w:rsidP="006618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 Порядок образования комиссии</w:t>
      </w:r>
    </w:p>
    <w:p w14:paraId="02CC5F40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6ED4EA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4.1. Создание комиссии и утверждение ее состава осуществляется приказом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20E8">
        <w:rPr>
          <w:rFonts w:ascii="Times New Roman" w:hAnsi="Times New Roman" w:cs="Times New Roman"/>
          <w:sz w:val="28"/>
          <w:szCs w:val="28"/>
        </w:rPr>
        <w:t xml:space="preserve">редседателя палаты. </w:t>
      </w:r>
    </w:p>
    <w:p w14:paraId="37EB1DD4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4.2</w:t>
      </w:r>
      <w:r w:rsidRPr="00A01D81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14:paraId="51E4327E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заместитель председателя палаты;</w:t>
      </w:r>
    </w:p>
    <w:p w14:paraId="3A71FBDE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аудитор (аудиторы);</w:t>
      </w:r>
    </w:p>
    <w:p w14:paraId="41D8434C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инспектор, осуществляющий правовое обеспечение деятельности палаты;</w:t>
      </w:r>
    </w:p>
    <w:p w14:paraId="209A97AC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инспектор, обеспечивающий ведение кадровой работы (секретарь комиссии);</w:t>
      </w:r>
    </w:p>
    <w:p w14:paraId="65B96BE3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(государственной) службой.</w:t>
      </w:r>
    </w:p>
    <w:p w14:paraId="156CCB78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EF20E8">
        <w:rPr>
          <w:rFonts w:ascii="Times New Roman" w:hAnsi="Times New Roman" w:cs="Times New Roman"/>
          <w:sz w:val="28"/>
          <w:szCs w:val="28"/>
        </w:rPr>
        <w:t xml:space="preserve">4.3. Представитель (представители) научных организаций и образовательных учреждений включаются в состав комиссии по согласованию с их руководителями на основании запроса председателя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>палаты. Согласование осуществляется в 10-дневный срок со дня получения запроса.</w:t>
      </w:r>
    </w:p>
    <w:p w14:paraId="09C67292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4.4. Число членов комиссии, не замещающих должности муниципальной службы в палате, должно составлять не менее одной четверти от общего числа членов комиссии.</w:t>
      </w:r>
    </w:p>
    <w:p w14:paraId="1D25F274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Все члены комиссии при принятии решений обладают равными правами.</w:t>
      </w:r>
    </w:p>
    <w:p w14:paraId="53D31472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4.6. Комиссию </w:t>
      </w:r>
      <w:r w:rsidRPr="00A01D81">
        <w:rPr>
          <w:rFonts w:ascii="Times New Roman" w:hAnsi="Times New Roman" w:cs="Times New Roman"/>
          <w:sz w:val="28"/>
          <w:szCs w:val="28"/>
        </w:rPr>
        <w:t>возглавляет заместитель председателя палаты и является председателем комиссии.</w:t>
      </w:r>
    </w:p>
    <w:p w14:paraId="63C43E1E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F20E8">
        <w:rPr>
          <w:rFonts w:ascii="Times New Roman" w:hAnsi="Times New Roman" w:cs="Times New Roman"/>
          <w:sz w:val="28"/>
          <w:szCs w:val="28"/>
        </w:rPr>
        <w:t>7.Комиссия</w:t>
      </w:r>
      <w:proofErr w:type="gramEnd"/>
      <w:r w:rsidRPr="00EF20E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форме заседаний, проводимых в соответствии с настоящим Положением.</w:t>
      </w:r>
    </w:p>
    <w:p w14:paraId="7A8FE388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4.8. Заседание комиссии считается правомочным, если на нем присутствует не менее двух третьих от общего числа членов комиссии. </w:t>
      </w:r>
    </w:p>
    <w:p w14:paraId="7D18C20D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Проведение заседаний с участием только членов комиссии,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EF20E8">
        <w:rPr>
          <w:rFonts w:ascii="Times New Roman" w:hAnsi="Times New Roman" w:cs="Times New Roman"/>
          <w:sz w:val="28"/>
          <w:szCs w:val="28"/>
        </w:rPr>
        <w:t>, не допускается.</w:t>
      </w:r>
    </w:p>
    <w:p w14:paraId="39D9716C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65E10A15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4.9. Председатель комиссии:</w:t>
      </w:r>
    </w:p>
    <w:p w14:paraId="054CBD45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осуществляет руководство работой комиссии;</w:t>
      </w:r>
    </w:p>
    <w:p w14:paraId="6C05BA49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планирует работу комиссии;</w:t>
      </w:r>
    </w:p>
    <w:p w14:paraId="32C86188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комиссии;</w:t>
      </w:r>
    </w:p>
    <w:p w14:paraId="4C525E2B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 и председательствует на заседании комиссии;</w:t>
      </w:r>
    </w:p>
    <w:p w14:paraId="0EF38791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организует ознакомление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результатами ее проверки;</w:t>
      </w:r>
    </w:p>
    <w:p w14:paraId="2FA48764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рассматривает ходатайства о приглашении на заседание комиссии лиц для участия с правом совещательного голоса, указанных в пункте 4.11.2 Положения, и о рассмотрении в ходе заседания комиссии дополнительных материалов;</w:t>
      </w:r>
    </w:p>
    <w:p w14:paraId="55EAC644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осуществляет иные полномочия в целях реализации основных задач и функций комиссии.</w:t>
      </w:r>
    </w:p>
    <w:p w14:paraId="2AC50EB9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4.10. Секретарь комиссии осуществляет:</w:t>
      </w:r>
    </w:p>
    <w:p w14:paraId="64D297E3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прием и регистрацию документов, поступающих в адрес комиссии;</w:t>
      </w:r>
    </w:p>
    <w:p w14:paraId="7E19C0A5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информирование членов комиссии, лиц, указанных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10" w:history="1">
        <w:r w:rsidRPr="00EF20E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1 Положения, иных лиц, приглашаемых на заседание комиссии, о дате,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>времени, месте проведения и повестке дня очередного заседания комиссии не позднее чем за три рабочих дня до дня заседания;</w:t>
      </w:r>
    </w:p>
    <w:p w14:paraId="3D006A56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ведение и оформление протоколов заседаний комиссии;</w:t>
      </w:r>
    </w:p>
    <w:p w14:paraId="53FC2A66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подготовку и выдачу выписок из протоколов заседаний комиссии;</w:t>
      </w:r>
    </w:p>
    <w:p w14:paraId="0BF37E00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осуществляет иные организационные функции, необходимые для обеспечения работы комиссии.</w:t>
      </w:r>
    </w:p>
    <w:p w14:paraId="17356B8B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EF20E8">
        <w:rPr>
          <w:rFonts w:ascii="Times New Roman" w:hAnsi="Times New Roman" w:cs="Times New Roman"/>
          <w:sz w:val="28"/>
          <w:szCs w:val="28"/>
        </w:rPr>
        <w:t>4.11. В заседаниях комиссии с правом совещательного голоса участвуют:</w:t>
      </w:r>
    </w:p>
    <w:p w14:paraId="776B670B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4.11.1. Непосредственный руководитель муниципального служащего, в отношении которого комиссией рассматривается вопрос о соблюдении требований об урегулировании конфликта интересов.</w:t>
      </w:r>
    </w:p>
    <w:p w14:paraId="6E5D0FFF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EF20E8">
        <w:rPr>
          <w:rFonts w:ascii="Times New Roman" w:hAnsi="Times New Roman" w:cs="Times New Roman"/>
          <w:sz w:val="28"/>
          <w:szCs w:val="28"/>
        </w:rPr>
        <w:t>4.11.2. Другие муниципальные служащие, замещающие должности муниципальной службы в палате;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33BA559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42F69D" w14:textId="77777777" w:rsidR="006618EA" w:rsidRPr="00EF20E8" w:rsidRDefault="006618EA" w:rsidP="006618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14:paraId="7DFBB01D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A03987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5.1. Заседания комиссии проводятся по мере поступления информации, являющейся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EF20E8">
        <w:rPr>
          <w:rFonts w:ascii="Times New Roman" w:hAnsi="Times New Roman" w:cs="Times New Roman"/>
          <w:sz w:val="28"/>
          <w:szCs w:val="28"/>
        </w:rPr>
        <w:t xml:space="preserve"> 5.2 основанием для их проведения.</w:t>
      </w:r>
    </w:p>
    <w:p w14:paraId="0CCBC697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5.2. </w:t>
      </w:r>
      <w:bookmarkStart w:id="3" w:name="Par59"/>
      <w:bookmarkEnd w:id="3"/>
      <w:r w:rsidRPr="00EF20E8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008E3A78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5.2.1. </w:t>
      </w:r>
      <w:bookmarkStart w:id="4" w:name="Par61"/>
      <w:bookmarkStart w:id="5" w:name="Par63"/>
      <w:bookmarkEnd w:id="4"/>
      <w:bookmarkEnd w:id="5"/>
      <w:r w:rsidRPr="00EF20E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236110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Pr="00EF20E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свидетельствующих:</w:t>
      </w:r>
    </w:p>
    <w:p w14:paraId="6B65B621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</w:t>
      </w:r>
      <w:r>
        <w:rPr>
          <w:rFonts w:ascii="Times New Roman" w:hAnsi="Times New Roman" w:cs="Times New Roman"/>
          <w:sz w:val="28"/>
          <w:szCs w:val="28"/>
        </w:rPr>
        <w:t>стоверных или неполных сведений</w:t>
      </w:r>
      <w:r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Pr="00B8494E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характера, а также о доходах, об имуществе и обязательствах имущественного характера супруга (супруги), несовершеннолетних детей;</w:t>
      </w:r>
    </w:p>
    <w:p w14:paraId="3808F418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4A891582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5.2.2. Представление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F20E8">
        <w:rPr>
          <w:rFonts w:ascii="Times New Roman" w:hAnsi="Times New Roman" w:cs="Times New Roman"/>
          <w:sz w:val="28"/>
          <w:szCs w:val="28"/>
        </w:rPr>
        <w:t xml:space="preserve"> или любого члена комиссии информации, касающейся обеспечения соблюдения муниципальным служащим требований об урегулировании конфликта интересов либо осуществления в палате мер по предупреждению коррупции.</w:t>
      </w:r>
    </w:p>
    <w:p w14:paraId="080AFF6F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5.2.3. Представление председателем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F20E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EF20E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>Федерального зак</w:t>
      </w:r>
      <w:r>
        <w:rPr>
          <w:rFonts w:ascii="Times New Roman" w:hAnsi="Times New Roman" w:cs="Times New Roman"/>
          <w:sz w:val="28"/>
          <w:szCs w:val="28"/>
        </w:rPr>
        <w:t>она от 03.12.2012 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доходам".</w:t>
      </w:r>
    </w:p>
    <w:p w14:paraId="28F60BAF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5.2.4. Поступившее </w:t>
      </w:r>
      <w:r w:rsidRPr="00236110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EF20E8">
        <w:rPr>
          <w:rFonts w:ascii="Times New Roman" w:hAnsi="Times New Roman" w:cs="Times New Roman"/>
          <w:sz w:val="28"/>
          <w:szCs w:val="28"/>
        </w:rPr>
        <w:t>:</w:t>
      </w:r>
    </w:p>
    <w:p w14:paraId="022B018F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"/>
      <w:bookmarkEnd w:id="6"/>
      <w:r w:rsidRPr="00EF20E8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палате должность муниципальной службы, включенную в перечень должностей, предусмотренный </w:t>
      </w:r>
      <w:hyperlink r:id="rId12" w:history="1">
        <w:r w:rsidRPr="00EF20E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25.12.2008 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утвержденный приказом председателя палаты, о даче согласия на замещение </w:t>
      </w:r>
      <w:r w:rsidRPr="00124283">
        <w:rPr>
          <w:rFonts w:ascii="Times New Roman" w:hAnsi="Times New Roman" w:cs="Times New Roman"/>
          <w:sz w:val="28"/>
          <w:szCs w:val="28"/>
        </w:rPr>
        <w:t>должности в коммерческой или некоммерческой</w:t>
      </w:r>
      <w:r w:rsidRPr="00EF20E8">
        <w:rPr>
          <w:rFonts w:ascii="Times New Roman" w:hAnsi="Times New Roman" w:cs="Times New Roman"/>
          <w:sz w:val="28"/>
          <w:szCs w:val="28"/>
        </w:rPr>
        <w:t xml:space="preserve"> организации либо выполнение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F20E8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6E77B47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14:paraId="397132B4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</w:p>
    <w:p w14:paraId="46B3010D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"/>
      <w:bookmarkEnd w:id="7"/>
      <w:r w:rsidRPr="00EF20E8">
        <w:rPr>
          <w:rFonts w:ascii="Times New Roman" w:hAnsi="Times New Roman" w:cs="Times New Roman"/>
          <w:sz w:val="28"/>
          <w:szCs w:val="28"/>
        </w:rPr>
        <w:t xml:space="preserve">5.2.5. Поступившее в соответствии с </w:t>
      </w:r>
      <w:hyperlink r:id="rId13" w:history="1">
        <w:r w:rsidRPr="00EF20E8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</w:t>
      </w:r>
      <w:hyperlink r:id="rId14" w:history="1">
        <w:r w:rsidRPr="00EF20E8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палату по последнему месту службы муниципального служащего уведомление организации о заключении с гражданином, замещавшим должность муниципальной службы в палате,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палате,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комиссией не рассматривался.</w:t>
      </w:r>
    </w:p>
    <w:p w14:paraId="5C3C2B82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B5E07A0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5.4. Информация, </w:t>
      </w:r>
      <w:r w:rsidRPr="003D37F8">
        <w:rPr>
          <w:rFonts w:ascii="Times New Roman" w:hAnsi="Times New Roman" w:cs="Times New Roman"/>
          <w:sz w:val="28"/>
          <w:szCs w:val="28"/>
        </w:rPr>
        <w:t xml:space="preserve">являющаяся в соответствии с </w:t>
      </w:r>
      <w:hyperlink r:id="rId15" w:history="1">
        <w:r w:rsidRPr="003D37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D37F8">
        <w:rPr>
          <w:rFonts w:ascii="Times New Roman" w:hAnsi="Times New Roman" w:cs="Times New Roman"/>
          <w:sz w:val="28"/>
          <w:szCs w:val="28"/>
        </w:rPr>
        <w:t>5.2 Положения</w:t>
      </w:r>
      <w:r w:rsidRPr="00EF20E8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председателю комиссии в журнале учета поступления председателю комиссии информации, содержащей основания для проведения заседания комиссии.</w:t>
      </w:r>
    </w:p>
    <w:p w14:paraId="31574018" w14:textId="77777777" w:rsidR="006618EA" w:rsidRPr="0040246E" w:rsidRDefault="00000000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618EA" w:rsidRPr="0040246E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6618EA" w:rsidRPr="0040246E">
        <w:rPr>
          <w:rFonts w:ascii="Times New Roman" w:hAnsi="Times New Roman" w:cs="Times New Roman"/>
          <w:sz w:val="28"/>
          <w:szCs w:val="28"/>
        </w:rPr>
        <w:t xml:space="preserve"> учета поступления председателю комиссии информации, содержащей основания для проведения заседания комиссии, ведется по форме согласно приложению 1 к Положению и хранится секретарем комиссии в условиях, исключающих доступ к нему посторонних лиц.</w:t>
      </w:r>
    </w:p>
    <w:p w14:paraId="7B42B0AE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5.5. Обращение, указанное в </w:t>
      </w:r>
      <w:hyperlink w:anchor="Par10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5.2.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4, подается гражданином, замещавшим должность муниципальной службы в палате, председателю палаты либо должностному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 (функции по муниципальному управлению в отношении коммерческой или некоммерческой организации),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ответственным за работу по профилактике коррупционных и иных правонарушений,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EF20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F20E8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14:paraId="48810CDB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5.6. Обращение, указанное в </w:t>
      </w:r>
      <w:hyperlink w:anchor="Par10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5.2.</w:t>
        </w:r>
      </w:hyperlink>
      <w:r w:rsidRPr="00EF20E8">
        <w:rPr>
          <w:rFonts w:ascii="Times New Roman" w:hAnsi="Times New Roman" w:cs="Times New Roman"/>
          <w:sz w:val="28"/>
          <w:szCs w:val="28"/>
        </w:rPr>
        <w:t>4,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9D6FAF6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5.7. Уведомление, указанное в абзаце четвер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F20E8">
        <w:rPr>
          <w:rFonts w:ascii="Times New Roman" w:hAnsi="Times New Roman" w:cs="Times New Roman"/>
          <w:sz w:val="28"/>
          <w:szCs w:val="28"/>
        </w:rPr>
        <w:t>ом подпункта 5.2.4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67667B31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5.8.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20E8">
        <w:rPr>
          <w:rFonts w:ascii="Times New Roman" w:hAnsi="Times New Roman" w:cs="Times New Roman"/>
          <w:sz w:val="28"/>
          <w:szCs w:val="28"/>
        </w:rPr>
        <w:t>е в п</w:t>
      </w:r>
      <w:r>
        <w:rPr>
          <w:rFonts w:ascii="Times New Roman" w:hAnsi="Times New Roman" w:cs="Times New Roman"/>
          <w:sz w:val="28"/>
          <w:szCs w:val="28"/>
        </w:rPr>
        <w:t>одпункте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5.2.5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>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палате, требований статьи 12 Федерального закона от 25.12.2008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>273-ФЗ «О противодействии коррупции».</w:t>
      </w:r>
    </w:p>
    <w:p w14:paraId="6191001C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5.9. При подготовке мотивированного заключения по результатам рассмотрения обращения, указанного в </w:t>
      </w:r>
      <w:hyperlink w:anchor="Par10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5.2.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4 настоящего Положения, или уведомлений, указанных в </w:t>
      </w:r>
      <w:hyperlink r:id="rId18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подпункта 5.2.4 и </w:t>
      </w:r>
      <w:hyperlink r:id="rId19" w:history="1">
        <w:r w:rsidRPr="00EF20E8">
          <w:rPr>
            <w:rFonts w:ascii="Times New Roman" w:hAnsi="Times New Roman" w:cs="Times New Roman"/>
            <w:sz w:val="28"/>
            <w:szCs w:val="28"/>
          </w:rPr>
          <w:t>подпункте 5.2.5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лицо, ответственное за работу по профилактике коррупционных и иных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>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палаты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2BE0EF0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5.10. Председатель комиссии при поступлении к нему информации, содержащей основания для проведения заседания комиссии,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ar10" w:history="1">
        <w:r w:rsidRPr="00EF20E8">
          <w:rPr>
            <w:rFonts w:ascii="Times New Roman" w:hAnsi="Times New Roman" w:cs="Times New Roman"/>
            <w:sz w:val="28"/>
            <w:szCs w:val="28"/>
          </w:rPr>
          <w:t>абзацем третьим подпункта 5.2.</w:t>
        </w:r>
      </w:hyperlink>
      <w:r w:rsidRPr="00EF20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04FBBB8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hyperlink r:id="rId20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подпункта 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>.4,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DE153F7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"/>
      <w:bookmarkEnd w:id="8"/>
      <w:r w:rsidRPr="00EF20E8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F20E8">
        <w:rPr>
          <w:rFonts w:ascii="Times New Roman" w:hAnsi="Times New Roman" w:cs="Times New Roman"/>
          <w:sz w:val="28"/>
          <w:szCs w:val="28"/>
        </w:rPr>
        <w:t>пункте 5.2.5 настоящего Положения, рассматривается на очередном (плановом) заседании комиссии, но не позднее 30 дней со дня его поступления в палату.</w:t>
      </w:r>
    </w:p>
    <w:p w14:paraId="385F0791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"/>
      <w:bookmarkStart w:id="10" w:name="Par97"/>
      <w:bookmarkEnd w:id="9"/>
      <w:bookmarkEnd w:id="10"/>
      <w:r w:rsidRPr="00EF20E8">
        <w:rPr>
          <w:rFonts w:ascii="Times New Roman" w:hAnsi="Times New Roman" w:cs="Times New Roman"/>
          <w:sz w:val="28"/>
          <w:szCs w:val="28"/>
        </w:rPr>
        <w:t>5.11.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палате.</w:t>
      </w:r>
    </w:p>
    <w:p w14:paraId="30B2218A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5.2.4 настоящего Положения.</w:t>
      </w:r>
    </w:p>
    <w:p w14:paraId="3CBD7922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14:paraId="4BDCEA90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если в обращении, заявлении или уведомлении не содержится указания о намерении муниципального служащего или гражданина лично присутствовать на заседании комиссии;</w:t>
      </w:r>
    </w:p>
    <w:p w14:paraId="751F6EA6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1E4DC6D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5.12. На заседании комиссии заслушиваются пояснения муниципального служащего или гражданина, замещавшего должность муниципальной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>службы в палате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3E920D5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19D600D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5"/>
      <w:bookmarkEnd w:id="11"/>
      <w:r w:rsidRPr="00EF20E8">
        <w:rPr>
          <w:rFonts w:ascii="Times New Roman" w:hAnsi="Times New Roman" w:cs="Times New Roman"/>
          <w:sz w:val="28"/>
          <w:szCs w:val="28"/>
        </w:rPr>
        <w:t>5.14. По итогам рассмотрения вопроса, указанного во втором абзаце подпункта 5.2.1, комиссия принимает одно из следующих решений:</w:t>
      </w:r>
    </w:p>
    <w:p w14:paraId="7D7A8FF0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муниципальным служащим, являются достоверными и полными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F0D363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 w:rsidRPr="003C6855">
        <w:rPr>
          <w:rFonts w:ascii="Times New Roman" w:hAnsi="Times New Roman" w:cs="Times New Roman"/>
          <w:sz w:val="28"/>
          <w:szCs w:val="28"/>
        </w:rPr>
        <w:t>председателю палаты</w:t>
      </w:r>
      <w:r w:rsidRPr="00EF20E8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6EEA57B3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5.15. По итогам рассмотрения вопроса, указанного в третьем абзаце п</w:t>
      </w:r>
      <w:r>
        <w:rPr>
          <w:rFonts w:ascii="Times New Roman" w:hAnsi="Times New Roman" w:cs="Times New Roman"/>
          <w:sz w:val="28"/>
          <w:szCs w:val="28"/>
        </w:rPr>
        <w:t>одпункта</w:t>
      </w:r>
      <w:r w:rsidRPr="00EF20E8">
        <w:rPr>
          <w:rFonts w:ascii="Times New Roman" w:hAnsi="Times New Roman" w:cs="Times New Roman"/>
          <w:sz w:val="28"/>
          <w:szCs w:val="28"/>
        </w:rPr>
        <w:t xml:space="preserve"> 5.2.1, комиссия принимает одно из следующих решений:</w:t>
      </w:r>
    </w:p>
    <w:p w14:paraId="2F336CF5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установить, что муниципальный служащий соблюдал требования к служебному поведению и (</w:t>
      </w:r>
      <w:proofErr w:type="gramStart"/>
      <w:r w:rsidRPr="00EF20E8">
        <w:rPr>
          <w:rFonts w:ascii="Times New Roman" w:hAnsi="Times New Roman" w:cs="Times New Roman"/>
          <w:sz w:val="28"/>
          <w:szCs w:val="28"/>
        </w:rPr>
        <w:t>или)  требования</w:t>
      </w:r>
      <w:proofErr w:type="gramEnd"/>
      <w:r w:rsidRPr="00EF20E8"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интересов;</w:t>
      </w:r>
    </w:p>
    <w:p w14:paraId="62E7C174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установить, что муниципальный служащий не соблюдал требования к служебному поведению и (</w:t>
      </w:r>
      <w:proofErr w:type="gramStart"/>
      <w:r w:rsidRPr="00EF20E8">
        <w:rPr>
          <w:rFonts w:ascii="Times New Roman" w:hAnsi="Times New Roman" w:cs="Times New Roman"/>
          <w:sz w:val="28"/>
          <w:szCs w:val="28"/>
        </w:rPr>
        <w:t>или)  требования</w:t>
      </w:r>
      <w:proofErr w:type="gramEnd"/>
      <w:r w:rsidRPr="00EF20E8"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интересов. В этом случае комиссия рекомендует председателю палаты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FF55FCC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5"/>
      <w:bookmarkEnd w:id="12"/>
      <w:r w:rsidRPr="00EF20E8">
        <w:rPr>
          <w:rFonts w:ascii="Times New Roman" w:hAnsi="Times New Roman" w:cs="Times New Roman"/>
          <w:sz w:val="28"/>
          <w:szCs w:val="28"/>
        </w:rPr>
        <w:t xml:space="preserve">5.16. По итогам рассмотрения вопроса, указанного в </w:t>
      </w:r>
      <w:hyperlink w:anchor="Par70" w:history="1">
        <w:r w:rsidRPr="00EF20E8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EF20E8">
          <w:rPr>
            <w:rFonts w:ascii="Times New Roman" w:hAnsi="Times New Roman" w:cs="Times New Roman"/>
            <w:sz w:val="28"/>
            <w:szCs w:val="28"/>
          </w:rPr>
          <w:t xml:space="preserve"> 5.2.</w:t>
        </w:r>
      </w:hyperlink>
      <w:r w:rsidRPr="00EF20E8">
        <w:rPr>
          <w:rFonts w:ascii="Times New Roman" w:hAnsi="Times New Roman" w:cs="Times New Roman"/>
          <w:sz w:val="28"/>
          <w:szCs w:val="28"/>
        </w:rPr>
        <w:t>2, комиссия принимает одно из следующих решений:</w:t>
      </w:r>
    </w:p>
    <w:p w14:paraId="3368FB16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установить, что представленная информация не свидетельствует о нарушении требований к служебному поведению и (или) требований об урегулировании конфликта интересов либо об осуществлении (вероятности осуществления) в палате коррупционных правонарушений;</w:t>
      </w:r>
    </w:p>
    <w:p w14:paraId="5D755D12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муниципальным служащим нарушены требования к служебному поведению и (или) требования об урегулировании конфликта интересов. В этом случае комиссия рекомендует председателю палаты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14:paraId="7A8072D2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</w:t>
      </w:r>
      <w:r w:rsidRPr="00EF20E8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подпункте 5.2.3, комиссия принимает одно из следующих решений:</w:t>
      </w:r>
    </w:p>
    <w:p w14:paraId="2CC1E916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муниципальным  служащим в соответствии с </w:t>
      </w:r>
      <w:hyperlink r:id="rId21" w:history="1">
        <w:r w:rsidRPr="00EF20E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3C6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03.12.2012 № 230-ФЗ </w:t>
      </w:r>
      <w:r w:rsidRPr="00EF20E8">
        <w:rPr>
          <w:rFonts w:ascii="Times New Roman" w:hAnsi="Times New Roman" w:cs="Times New Roman"/>
          <w:sz w:val="28"/>
          <w:szCs w:val="28"/>
        </w:rPr>
        <w:t>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2617C224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lastRenderedPageBreak/>
        <w:t xml:space="preserve">признать, что сведения, представленные муниципальным  служащим в соответствии с </w:t>
      </w:r>
      <w:hyperlink r:id="rId22" w:history="1">
        <w:r w:rsidRPr="00EF20E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8E6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03.12.2012 № 230-ФЗ</w:t>
      </w:r>
      <w:r w:rsidRPr="00EF20E8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палаты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органы в соответствии с их компетенцией.</w:t>
      </w:r>
    </w:p>
    <w:p w14:paraId="787FAE0D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5.18. </w:t>
      </w:r>
      <w:r w:rsidRPr="00EF20E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втором </w:t>
      </w:r>
      <w:hyperlink w:anchor="Par70" w:history="1">
        <w:r w:rsidRPr="00EF20E8">
          <w:rPr>
            <w:rFonts w:ascii="Times New Roman" w:hAnsi="Times New Roman" w:cs="Times New Roman"/>
            <w:sz w:val="28"/>
            <w:szCs w:val="28"/>
          </w:rPr>
          <w:t>подпункта 5.2.</w:t>
        </w:r>
      </w:hyperlink>
      <w:r w:rsidRPr="00EF20E8">
        <w:rPr>
          <w:rFonts w:ascii="Times New Roman" w:hAnsi="Times New Roman" w:cs="Times New Roman"/>
          <w:sz w:val="28"/>
          <w:szCs w:val="28"/>
        </w:rPr>
        <w:t>4, комиссия принимает одно из следующих решений:</w:t>
      </w:r>
    </w:p>
    <w:p w14:paraId="554513CB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56154250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20E8"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14:paraId="089DE2AA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0E8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5.2.4, комиссия принимает одно из следующих решений:</w:t>
      </w:r>
    </w:p>
    <w:p w14:paraId="2C0D40F1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уважительной;</w:t>
      </w:r>
    </w:p>
    <w:p w14:paraId="13812556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82082B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председателю палаты применить к муниципальному служащему конкретную меру ответственности.</w:t>
      </w:r>
    </w:p>
    <w:p w14:paraId="03802EBE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F20E8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5.2.4</w:t>
      </w:r>
      <w:proofErr w:type="gramStart"/>
      <w:r w:rsidRPr="00EF20E8">
        <w:rPr>
          <w:rFonts w:ascii="Times New Roman" w:hAnsi="Times New Roman" w:cs="Times New Roman"/>
          <w:sz w:val="28"/>
          <w:szCs w:val="28"/>
        </w:rPr>
        <w:t>,  комиссия</w:t>
      </w:r>
      <w:proofErr w:type="gramEnd"/>
      <w:r w:rsidRPr="00EF20E8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678DEFAF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4B310369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lastRenderedPageBreak/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proofErr w:type="gramStart"/>
      <w:r w:rsidRPr="00EF20E8">
        <w:rPr>
          <w:rFonts w:ascii="Times New Roman" w:hAnsi="Times New Roman" w:cs="Times New Roman"/>
          <w:sz w:val="28"/>
          <w:szCs w:val="28"/>
        </w:rPr>
        <w:t>муниципальному  служащему</w:t>
      </w:r>
      <w:proofErr w:type="gramEnd"/>
      <w:r w:rsidRPr="00EF20E8">
        <w:rPr>
          <w:rFonts w:ascii="Times New Roman" w:hAnsi="Times New Roman" w:cs="Times New Roman"/>
          <w:sz w:val="28"/>
          <w:szCs w:val="28"/>
        </w:rPr>
        <w:t xml:space="preserve"> и (или) председателю палаты принять меры по урегулированию конфликта интересов или по недопущению его возникновения;</w:t>
      </w:r>
    </w:p>
    <w:p w14:paraId="325CB022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председателю палаты применить к муниципальному служащему конкретную меру ответственности.</w:t>
      </w:r>
    </w:p>
    <w:p w14:paraId="28DDCBCA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20E8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5.2.5, комиссия принимает в отношении гражданина, замещавшего должность муниципальной службы в палате, одно из следующих решений:</w:t>
      </w:r>
    </w:p>
    <w:p w14:paraId="5FDFCA24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275AA50A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EF20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 В этом случае комиссия рекомендует председателю палаты проинформировать об указанных обстоятельствах органы прокуратуры и уведомившую организацию.</w:t>
      </w:r>
    </w:p>
    <w:p w14:paraId="5B7A41EE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9"/>
      <w:bookmarkStart w:id="14" w:name="Par125"/>
      <w:bookmarkEnd w:id="13"/>
      <w:bookmarkEnd w:id="14"/>
      <w:r w:rsidRPr="00EF20E8">
        <w:rPr>
          <w:rFonts w:ascii="Times New Roman" w:hAnsi="Times New Roman" w:cs="Times New Roman"/>
          <w:sz w:val="28"/>
          <w:szCs w:val="28"/>
        </w:rPr>
        <w:t xml:space="preserve">5.22. По итогам рассмотрения указанных вопросов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Pr="00EF20E8">
        <w:rPr>
          <w:rFonts w:ascii="Times New Roman" w:hAnsi="Times New Roman" w:cs="Times New Roman"/>
          <w:sz w:val="28"/>
          <w:szCs w:val="28"/>
        </w:rPr>
        <w:t xml:space="preserve">5.2.1, 5.2.3-5.2.5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F20E8">
        <w:rPr>
          <w:rFonts w:ascii="Times New Roman" w:hAnsi="Times New Roman" w:cs="Times New Roman"/>
          <w:sz w:val="28"/>
          <w:szCs w:val="28"/>
        </w:rPr>
        <w:t xml:space="preserve">и при наличии к тому оснований комиссия может принять иное решение, чем это предусмотрено </w:t>
      </w:r>
      <w:r>
        <w:rPr>
          <w:rFonts w:ascii="Times New Roman" w:hAnsi="Times New Roman" w:cs="Times New Roman"/>
          <w:sz w:val="28"/>
          <w:szCs w:val="28"/>
        </w:rPr>
        <w:t>в пунктах</w:t>
      </w:r>
      <w:r w:rsidRPr="00EF20E8">
        <w:rPr>
          <w:rFonts w:ascii="Times New Roman" w:hAnsi="Times New Roman" w:cs="Times New Roman"/>
          <w:sz w:val="28"/>
          <w:szCs w:val="28"/>
        </w:rPr>
        <w:t xml:space="preserve"> 5.14-5.20 Положения основания и мотивы принятия такого решения должны быть отражены в протоколе заседания комиссии.</w:t>
      </w:r>
    </w:p>
    <w:p w14:paraId="7C40245E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5.23.</w:t>
      </w:r>
      <w:r w:rsidRPr="00EF20E8"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правовых актов палаты, решений или поручений председателя палаты, которые в установленном порядке представляются на рассмотрение председателя палаты.</w:t>
      </w:r>
    </w:p>
    <w:p w14:paraId="43C03358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5.24. Решения комиссии по вопросам, указанным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5.2 </w:t>
      </w:r>
      <w:proofErr w:type="gramStart"/>
      <w:r w:rsidRPr="00EF20E8">
        <w:rPr>
          <w:rFonts w:ascii="Times New Roman" w:hAnsi="Times New Roman" w:cs="Times New Roman"/>
          <w:sz w:val="28"/>
          <w:szCs w:val="28"/>
        </w:rPr>
        <w:t>настоящего Положения</w:t>
      </w:r>
      <w:proofErr w:type="gramEnd"/>
      <w:r w:rsidRPr="00EF20E8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F7E80EC" w14:textId="77777777" w:rsidR="006618EA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5.25. Решения комиссии оформляются протоколами, которые подписывают члены комиссии, принимавшие участие в ее заседаниях. </w:t>
      </w:r>
    </w:p>
    <w:p w14:paraId="7324C249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r:id="rId24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5.2.4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председателя палаты носят рекомендательный характер. Решение, принимаемое по итогам рассмотрения вопроса,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r:id="rId25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 5.2.4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643E6194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5.26. В протоколе заседания комиссии указываются:</w:t>
      </w:r>
    </w:p>
    <w:p w14:paraId="48325CBB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дата заседания комиссии;</w:t>
      </w:r>
    </w:p>
    <w:p w14:paraId="4F1C5656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14:paraId="0D290A5F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14:paraId="7A7F8BEA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14:paraId="0A279310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14:paraId="2B417473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091D3CFE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адрес председателя комиссии или в адрес председателя палаты;</w:t>
      </w:r>
    </w:p>
    <w:p w14:paraId="41B98E40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другие сведения;</w:t>
      </w:r>
    </w:p>
    <w:p w14:paraId="06930D03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14:paraId="5266E4CF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14:paraId="5064C64B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5.27. Протокол подписывается председательствующим, секретарем, иными членами комиссии, участвовавшими в ее заседании.</w:t>
      </w:r>
    </w:p>
    <w:p w14:paraId="45181711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4839CFA0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6"/>
      <w:bookmarkEnd w:id="15"/>
      <w:r w:rsidRPr="00EF20E8">
        <w:rPr>
          <w:rFonts w:ascii="Times New Roman" w:hAnsi="Times New Roman" w:cs="Times New Roman"/>
          <w:sz w:val="28"/>
          <w:szCs w:val="28"/>
        </w:rPr>
        <w:t>5.29. Копии протокола заседания комиссии в 7-дневный срок со дня заседания направляются председателю палаты, полностью или в виде выписок из него - муниципальному служащему, а также по решению комиссии - иным заинтересованным лицам.</w:t>
      </w:r>
    </w:p>
    <w:p w14:paraId="6CDF0EE7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5.30. Председатель палаты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bookmarkStart w:id="16" w:name="Par153"/>
      <w:bookmarkEnd w:id="16"/>
      <w:r w:rsidRPr="00EF20E8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председатель палаты в письменной форме уведомляет комиссию в месячный срок со дня поступления к нему протокола заседания комиссии. Решение председателя палаты оглашается на ближайшем заседании комиссии и принимается к сведению без обсуждения.</w:t>
      </w:r>
    </w:p>
    <w:p w14:paraId="444BB5B2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5.31. В случае установления комиссией признаков дисциплинарного проступка в действиях (бездействии) муниципального служащего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>информация об этом представляется председателю палаты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7863838" w14:textId="77777777" w:rsidR="006618EA" w:rsidRPr="00EF20E8" w:rsidRDefault="006618EA" w:rsidP="00661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5.32. В случае установления комиссией факта совершения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действия (</w:t>
      </w:r>
      <w:r w:rsidRPr="00EF20E8">
        <w:rPr>
          <w:rFonts w:ascii="Times New Roman" w:hAnsi="Times New Roman" w:cs="Times New Roman"/>
          <w:sz w:val="28"/>
          <w:szCs w:val="28"/>
        </w:rPr>
        <w:t>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20E8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proofErr w:type="spellStart"/>
      <w:r w:rsidRPr="00EF20E8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приминит</w:t>
      </w:r>
      <w:r w:rsidRPr="00EF20E8">
        <w:rPr>
          <w:rFonts w:ascii="Times New Roman" w:hAnsi="Times New Roman" w:cs="Times New Roman"/>
          <w:sz w:val="28"/>
          <w:szCs w:val="28"/>
        </w:rPr>
        <w:t>ельные</w:t>
      </w:r>
      <w:proofErr w:type="spellEnd"/>
      <w:r w:rsidRPr="00EF20E8">
        <w:rPr>
          <w:rFonts w:ascii="Times New Roman" w:hAnsi="Times New Roman" w:cs="Times New Roman"/>
          <w:sz w:val="28"/>
          <w:szCs w:val="28"/>
        </w:rPr>
        <w:t xml:space="preserve"> органы в 3-дневный срок, а при необходимости - немедленно.</w:t>
      </w:r>
    </w:p>
    <w:p w14:paraId="63278BEA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F2F8C76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палаты, вручается гражданину, замещавшему должность муниципальной службы в палате, в отношении которого рассматривался вопрос, указанный в </w:t>
      </w:r>
      <w:hyperlink r:id="rId26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5.2.4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E2C7FC1" w14:textId="77777777" w:rsidR="006618EA" w:rsidRPr="00EF20E8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работу по профилактике коррупционных и иных правонарушений.</w:t>
      </w:r>
      <w:r w:rsidRPr="00EF20E8">
        <w:rPr>
          <w:rFonts w:ascii="Times New Roman" w:hAnsi="Times New Roman" w:cs="Times New Roman"/>
          <w:sz w:val="28"/>
          <w:szCs w:val="28"/>
        </w:rPr>
        <w:br/>
      </w:r>
    </w:p>
    <w:p w14:paraId="6C2DF6BD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5F9284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84B47B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0CCD6B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3149BB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E645D5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11A704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411C7E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EEF806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ADC788" w14:textId="77777777" w:rsidR="006618EA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CCA5F0" w14:textId="77777777" w:rsidR="006618EA" w:rsidRDefault="006618EA">
      <w:pPr>
        <w:rPr>
          <w:rFonts w:ascii="Times New Roman" w:hAnsi="Times New Roman" w:cs="Times New Roman"/>
          <w:sz w:val="28"/>
          <w:szCs w:val="28"/>
        </w:rPr>
        <w:sectPr w:rsidR="006618EA" w:rsidSect="00E22BEE">
          <w:headerReference w:type="default" r:id="rId27"/>
          <w:footerReference w:type="default" r:id="rId28"/>
          <w:pgSz w:w="11906" w:h="16838"/>
          <w:pgMar w:top="1134" w:right="850" w:bottom="1134" w:left="1701" w:header="708" w:footer="63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06DA01" w14:textId="77777777" w:rsidR="006618EA" w:rsidRPr="0031563B" w:rsidRDefault="006618EA" w:rsidP="00661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1563B">
        <w:rPr>
          <w:rFonts w:ascii="Times New Roman" w:hAnsi="Times New Roman" w:cs="Times New Roman"/>
          <w:sz w:val="28"/>
          <w:szCs w:val="28"/>
        </w:rPr>
        <w:t>1</w:t>
      </w:r>
    </w:p>
    <w:p w14:paraId="03E62ED6" w14:textId="77777777" w:rsidR="006618EA" w:rsidRPr="0031563B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9F6C62" w14:textId="77777777" w:rsidR="006618EA" w:rsidRPr="0031563B" w:rsidRDefault="006618EA" w:rsidP="0066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>ЖУРНАЛ</w:t>
      </w:r>
    </w:p>
    <w:p w14:paraId="6F0DBE9F" w14:textId="77777777" w:rsidR="006618EA" w:rsidRPr="0031563B" w:rsidRDefault="006618EA" w:rsidP="0066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 xml:space="preserve">учета поступления председателю комиссии </w:t>
      </w:r>
      <w:r>
        <w:rPr>
          <w:rFonts w:ascii="Times New Roman" w:hAnsi="Times New Roman" w:cs="Times New Roman"/>
          <w:sz w:val="28"/>
          <w:szCs w:val="28"/>
        </w:rPr>
        <w:t xml:space="preserve">КСП </w:t>
      </w:r>
      <w:r w:rsidRPr="003156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31563B">
        <w:rPr>
          <w:rFonts w:ascii="Times New Roman" w:hAnsi="Times New Roman" w:cs="Times New Roman"/>
          <w:sz w:val="28"/>
          <w:szCs w:val="28"/>
        </w:rPr>
        <w:t>овосибирска по соблюдению требований к служебному поведению</w:t>
      </w:r>
    </w:p>
    <w:p w14:paraId="7D56BD7D" w14:textId="77777777" w:rsidR="006618EA" w:rsidRPr="0031563B" w:rsidRDefault="006618EA" w:rsidP="0066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</w:t>
      </w:r>
    </w:p>
    <w:p w14:paraId="03B05BA0" w14:textId="77777777" w:rsidR="006618EA" w:rsidRPr="0031563B" w:rsidRDefault="006618EA" w:rsidP="0066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>интересов информации, содержащей основания</w:t>
      </w:r>
    </w:p>
    <w:p w14:paraId="1FB7BC4E" w14:textId="77777777" w:rsidR="006618EA" w:rsidRPr="0031563B" w:rsidRDefault="006618EA" w:rsidP="0066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>для проведения заседания комиссии</w:t>
      </w:r>
    </w:p>
    <w:p w14:paraId="66BFB222" w14:textId="77777777" w:rsidR="006618EA" w:rsidRPr="0031563B" w:rsidRDefault="006618EA" w:rsidP="0066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19"/>
        <w:gridCol w:w="2835"/>
        <w:gridCol w:w="3119"/>
        <w:gridCol w:w="4242"/>
        <w:gridCol w:w="1853"/>
      </w:tblGrid>
      <w:tr w:rsidR="006618EA" w:rsidRPr="0031563B" w14:paraId="3DD0BA16" w14:textId="77777777" w:rsidTr="000D24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C39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9CD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Дата поступления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0F3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должность лица, направившего информацию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BF3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должность муниципального служащего (гражданина), в отношении которого поступила информация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2AA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поступившей информации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858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Подпись секретаря комиссии</w:t>
            </w:r>
          </w:p>
        </w:tc>
      </w:tr>
      <w:tr w:rsidR="006618EA" w:rsidRPr="0031563B" w14:paraId="576ACF7F" w14:textId="77777777" w:rsidTr="000D24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A0C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FD9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83B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9573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AB4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A7C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18EA" w:rsidRPr="0031563B" w14:paraId="71696124" w14:textId="77777777" w:rsidTr="000D24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A8E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740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7AC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EE2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F12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D81" w14:textId="77777777" w:rsidR="006618EA" w:rsidRPr="0031563B" w:rsidRDefault="006618EA" w:rsidP="000D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C095C4" w14:textId="77777777" w:rsidR="006618EA" w:rsidRDefault="006618EA" w:rsidP="006618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13E6B6C" w14:textId="77777777" w:rsidR="006618EA" w:rsidRDefault="006618EA" w:rsidP="006618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2AC0BBE" w14:textId="77777777" w:rsidR="006618EA" w:rsidRDefault="006618EA" w:rsidP="006618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D4B3505" w14:textId="77777777" w:rsidR="006618EA" w:rsidRDefault="006618EA" w:rsidP="006618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6618EA" w:rsidSect="00236110">
          <w:pgSz w:w="16838" w:h="11906" w:orient="landscape"/>
          <w:pgMar w:top="1701" w:right="1134" w:bottom="850" w:left="1134" w:header="708" w:footer="63" w:gutter="0"/>
          <w:cols w:space="708"/>
          <w:docGrid w:linePitch="360"/>
        </w:sectPr>
      </w:pPr>
    </w:p>
    <w:p w14:paraId="193DAEC0" w14:textId="77777777" w:rsidR="006618EA" w:rsidRDefault="006618EA" w:rsidP="006618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2</w:t>
      </w:r>
    </w:p>
    <w:p w14:paraId="6E65BC7C" w14:textId="77777777" w:rsidR="006618EA" w:rsidRDefault="006618EA" w:rsidP="006618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FFCDEDA" w14:textId="77777777" w:rsidR="006618EA" w:rsidRDefault="006618EA" w:rsidP="006618EA">
      <w:pPr>
        <w:shd w:val="clear" w:color="auto" w:fill="FFFFFF"/>
        <w:spacing w:after="0" w:line="240" w:lineRule="auto"/>
        <w:ind w:left="4820" w:right="55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05AC3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Председателю контрольно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-с</w:t>
      </w:r>
      <w:r w:rsidRPr="00805AC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четной палаты города Новосибирска </w:t>
      </w:r>
    </w:p>
    <w:p w14:paraId="32FE2A23" w14:textId="77777777" w:rsidR="006618EA" w:rsidRDefault="006618EA" w:rsidP="006618EA">
      <w:pPr>
        <w:shd w:val="clear" w:color="auto" w:fill="FFFFFF"/>
        <w:spacing w:after="0" w:line="240" w:lineRule="auto"/>
        <w:ind w:left="4112" w:right="556"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</w:t>
      </w:r>
    </w:p>
    <w:p w14:paraId="5BA34B7E" w14:textId="77777777" w:rsidR="006618EA" w:rsidRDefault="006618EA" w:rsidP="006618EA">
      <w:pPr>
        <w:shd w:val="clear" w:color="auto" w:fill="FFFFFF"/>
        <w:spacing w:after="0" w:line="240" w:lineRule="auto"/>
        <w:ind w:right="556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</w:t>
      </w:r>
    </w:p>
    <w:p w14:paraId="22940541" w14:textId="77777777" w:rsidR="006618EA" w:rsidRDefault="006618EA" w:rsidP="006618EA">
      <w:pPr>
        <w:shd w:val="clear" w:color="auto" w:fill="FFFFFF"/>
        <w:spacing w:after="0" w:line="240" w:lineRule="auto"/>
        <w:ind w:left="4112" w:right="556" w:firstLine="708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805AC3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От________________________</w:t>
      </w:r>
    </w:p>
    <w:p w14:paraId="239A5858" w14:textId="77777777" w:rsidR="006618EA" w:rsidRPr="00805AC3" w:rsidRDefault="006618EA" w:rsidP="006618EA">
      <w:pPr>
        <w:shd w:val="clear" w:color="auto" w:fill="FFFFFF"/>
        <w:spacing w:after="0" w:line="240" w:lineRule="auto"/>
        <w:ind w:right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__________________________     </w:t>
      </w:r>
    </w:p>
    <w:p w14:paraId="733BF79D" w14:textId="77777777" w:rsidR="006618EA" w:rsidRDefault="006618EA" w:rsidP="006618EA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974575" w14:textId="77777777" w:rsidR="006618EA" w:rsidRDefault="006618EA" w:rsidP="006618EA">
      <w:pPr>
        <w:shd w:val="clear" w:color="auto" w:fill="FFFFFF"/>
        <w:spacing w:after="0" w:line="240" w:lineRule="auto"/>
        <w:ind w:right="55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</w:p>
    <w:p w14:paraId="6C508A6B" w14:textId="77777777" w:rsidR="006618EA" w:rsidRPr="00295678" w:rsidRDefault="006618EA" w:rsidP="006618EA">
      <w:pPr>
        <w:shd w:val="clear" w:color="auto" w:fill="FFFFFF"/>
        <w:spacing w:after="0" w:line="240" w:lineRule="auto"/>
        <w:ind w:right="55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5678">
        <w:rPr>
          <w:rFonts w:ascii="Times New Roman" w:hAnsi="Times New Roman" w:cs="Times New Roman"/>
          <w:b/>
          <w:color w:val="000000"/>
          <w:sz w:val="24"/>
          <w:szCs w:val="24"/>
        </w:rPr>
        <w:t>о возникновении личной заинтересованности, которая приводит</w:t>
      </w:r>
    </w:p>
    <w:p w14:paraId="68DB20CE" w14:textId="77777777" w:rsidR="006618EA" w:rsidRPr="00295678" w:rsidRDefault="006618EA" w:rsidP="006618EA">
      <w:pPr>
        <w:shd w:val="clear" w:color="auto" w:fill="FFFFFF"/>
        <w:spacing w:after="0" w:line="240" w:lineRule="auto"/>
        <w:ind w:right="55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95678">
        <w:rPr>
          <w:rFonts w:ascii="Times New Roman" w:hAnsi="Times New Roman" w:cs="Times New Roman"/>
          <w:b/>
          <w:color w:val="000000"/>
          <w:sz w:val="24"/>
          <w:szCs w:val="24"/>
        </w:rPr>
        <w:t>или может привести к конфликту интересов</w:t>
      </w:r>
    </w:p>
    <w:p w14:paraId="39867B71" w14:textId="77777777" w:rsidR="006618EA" w:rsidRPr="00295678" w:rsidRDefault="006618EA" w:rsidP="006618EA">
      <w:pPr>
        <w:shd w:val="clear" w:color="auto" w:fill="FFFFFF"/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7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муниципального служащего контрольно-счетной палаты города Новосибирска</w:t>
      </w:r>
    </w:p>
    <w:p w14:paraId="773A7A82" w14:textId="77777777" w:rsidR="006618EA" w:rsidRDefault="006618EA" w:rsidP="006618EA">
      <w:pPr>
        <w:shd w:val="clear" w:color="auto" w:fill="FFFFFF"/>
        <w:spacing w:before="230"/>
        <w:ind w:left="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97AD2FA" w14:textId="77777777" w:rsidR="006618EA" w:rsidRPr="00295678" w:rsidRDefault="006618EA" w:rsidP="006618EA">
      <w:pPr>
        <w:shd w:val="clear" w:color="auto" w:fill="FFFFFF"/>
        <w:spacing w:before="230"/>
        <w:ind w:left="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95678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Сообщаю, что:</w:t>
      </w:r>
    </w:p>
    <w:p w14:paraId="17FC7D24" w14:textId="77777777" w:rsidR="006618EA" w:rsidRPr="00295678" w:rsidRDefault="006618EA" w:rsidP="006618EA">
      <w:pPr>
        <w:pStyle w:val="a9"/>
        <w:shd w:val="clear" w:color="auto" w:fill="FFFFFF"/>
        <w:ind w:left="389" w:right="-142"/>
        <w:jc w:val="both"/>
        <w:rPr>
          <w:sz w:val="24"/>
          <w:szCs w:val="24"/>
        </w:rPr>
      </w:pPr>
      <w:r w:rsidRPr="00295678">
        <w:rPr>
          <w:sz w:val="24"/>
          <w:szCs w:val="24"/>
        </w:rPr>
        <w:t>1._________________</w:t>
      </w:r>
      <w:r>
        <w:rPr>
          <w:sz w:val="24"/>
          <w:szCs w:val="24"/>
        </w:rPr>
        <w:t>_</w:t>
      </w:r>
      <w:r w:rsidRPr="00295678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</w:t>
      </w:r>
    </w:p>
    <w:p w14:paraId="4C598A05" w14:textId="77777777" w:rsidR="006618EA" w:rsidRPr="00295678" w:rsidRDefault="006618EA" w:rsidP="006618EA">
      <w:pPr>
        <w:shd w:val="clear" w:color="auto" w:fill="FFFFFF"/>
        <w:spacing w:after="0" w:line="240" w:lineRule="auto"/>
        <w:ind w:left="709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678">
        <w:rPr>
          <w:rFonts w:ascii="Times New Roman" w:hAnsi="Times New Roman" w:cs="Times New Roman"/>
          <w:color w:val="000000"/>
          <w:sz w:val="24"/>
          <w:szCs w:val="24"/>
        </w:rPr>
        <w:t xml:space="preserve">(Описание личной заинтересованности, которая приводит или может привести </w:t>
      </w:r>
    </w:p>
    <w:p w14:paraId="2210C7A5" w14:textId="77777777" w:rsidR="006618EA" w:rsidRPr="00295678" w:rsidRDefault="006618EA" w:rsidP="006618EA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29567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78C7D902" w14:textId="77777777" w:rsidR="006618EA" w:rsidRPr="00295678" w:rsidRDefault="006618EA" w:rsidP="006618EA">
      <w:pPr>
        <w:shd w:val="clear" w:color="auto" w:fill="FFFFFF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  <w:r w:rsidRPr="00295678">
        <w:rPr>
          <w:rFonts w:ascii="Times New Roman" w:hAnsi="Times New Roman" w:cs="Times New Roman"/>
          <w:color w:val="000000"/>
          <w:sz w:val="24"/>
          <w:szCs w:val="24"/>
        </w:rPr>
        <w:t>к возникновению конфликта интересов)</w:t>
      </w:r>
    </w:p>
    <w:p w14:paraId="25DD1A4A" w14:textId="77777777" w:rsidR="006618EA" w:rsidRPr="00295678" w:rsidRDefault="006618EA" w:rsidP="006618EA">
      <w:pPr>
        <w:pStyle w:val="a9"/>
        <w:shd w:val="clear" w:color="auto" w:fill="FFFFFF"/>
        <w:tabs>
          <w:tab w:val="left" w:leader="underscore" w:pos="8587"/>
        </w:tabs>
        <w:ind w:left="389" w:right="-143"/>
        <w:jc w:val="both"/>
        <w:rPr>
          <w:color w:val="000000"/>
          <w:spacing w:val="-31"/>
          <w:sz w:val="24"/>
          <w:szCs w:val="24"/>
        </w:rPr>
      </w:pPr>
    </w:p>
    <w:p w14:paraId="2E464666" w14:textId="77777777" w:rsidR="006618EA" w:rsidRPr="00295678" w:rsidRDefault="006618EA" w:rsidP="006618EA">
      <w:pPr>
        <w:pStyle w:val="a9"/>
        <w:shd w:val="clear" w:color="auto" w:fill="FFFFFF"/>
        <w:tabs>
          <w:tab w:val="left" w:leader="underscore" w:pos="8587"/>
        </w:tabs>
        <w:ind w:left="389" w:right="-142"/>
        <w:jc w:val="both"/>
        <w:rPr>
          <w:sz w:val="24"/>
          <w:szCs w:val="24"/>
        </w:rPr>
      </w:pPr>
      <w:proofErr w:type="gramStart"/>
      <w:r>
        <w:rPr>
          <w:color w:val="000000"/>
          <w:spacing w:val="-31"/>
          <w:sz w:val="24"/>
          <w:szCs w:val="24"/>
        </w:rPr>
        <w:t>2 .</w:t>
      </w:r>
      <w:proofErr w:type="gramEnd"/>
      <w:r>
        <w:rPr>
          <w:color w:val="000000"/>
          <w:spacing w:val="-31"/>
          <w:sz w:val="24"/>
          <w:szCs w:val="24"/>
        </w:rPr>
        <w:t xml:space="preserve"> __________________</w:t>
      </w:r>
      <w:r w:rsidRPr="00295678">
        <w:rPr>
          <w:color w:val="000000"/>
          <w:spacing w:val="-31"/>
          <w:sz w:val="24"/>
          <w:szCs w:val="24"/>
        </w:rPr>
        <w:t>__________________________________________________________________________________</w:t>
      </w:r>
    </w:p>
    <w:p w14:paraId="590795C3" w14:textId="77777777" w:rsidR="006618EA" w:rsidRPr="00295678" w:rsidRDefault="006618EA" w:rsidP="006618EA">
      <w:pPr>
        <w:shd w:val="clear" w:color="auto" w:fill="FFFFFF"/>
        <w:spacing w:after="0" w:line="240" w:lineRule="auto"/>
        <w:ind w:left="-142" w:righ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678">
        <w:rPr>
          <w:rFonts w:ascii="Times New Roman" w:hAnsi="Times New Roman" w:cs="Times New Roman"/>
          <w:color w:val="000000"/>
          <w:sz w:val="24"/>
          <w:szCs w:val="24"/>
        </w:rPr>
        <w:t xml:space="preserve">(Описание должностных обязанностей, на исполнение которых может негативно </w:t>
      </w:r>
    </w:p>
    <w:p w14:paraId="13094A76" w14:textId="77777777" w:rsidR="006618EA" w:rsidRPr="00295678" w:rsidRDefault="006618EA" w:rsidP="006618EA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29567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667A4491" w14:textId="77777777" w:rsidR="006618EA" w:rsidRPr="00295678" w:rsidRDefault="006618EA" w:rsidP="006618EA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95678">
        <w:rPr>
          <w:rFonts w:ascii="Times New Roman" w:hAnsi="Times New Roman" w:cs="Times New Roman"/>
          <w:color w:val="000000"/>
          <w:sz w:val="24"/>
          <w:szCs w:val="24"/>
        </w:rPr>
        <w:t>повлиять либо негативно влияет личная заинтересованность)</w:t>
      </w:r>
    </w:p>
    <w:p w14:paraId="7BA55540" w14:textId="77777777" w:rsidR="006618EA" w:rsidRPr="00295678" w:rsidRDefault="006618EA" w:rsidP="006618EA">
      <w:pPr>
        <w:pStyle w:val="a9"/>
        <w:shd w:val="clear" w:color="auto" w:fill="FFFFFF"/>
        <w:tabs>
          <w:tab w:val="left" w:leader="underscore" w:pos="8931"/>
        </w:tabs>
        <w:ind w:left="389" w:right="-205"/>
        <w:jc w:val="both"/>
        <w:rPr>
          <w:color w:val="000000"/>
          <w:spacing w:val="-31"/>
          <w:sz w:val="24"/>
          <w:szCs w:val="24"/>
        </w:rPr>
      </w:pPr>
    </w:p>
    <w:p w14:paraId="10C46BA5" w14:textId="77777777" w:rsidR="006618EA" w:rsidRPr="00295678" w:rsidRDefault="006618EA" w:rsidP="006618EA">
      <w:pPr>
        <w:pStyle w:val="a9"/>
        <w:shd w:val="clear" w:color="auto" w:fill="FFFFFF"/>
        <w:tabs>
          <w:tab w:val="left" w:leader="underscore" w:pos="8931"/>
        </w:tabs>
        <w:ind w:left="389" w:right="-204"/>
        <w:jc w:val="both"/>
        <w:rPr>
          <w:sz w:val="24"/>
          <w:szCs w:val="24"/>
        </w:rPr>
      </w:pPr>
      <w:r w:rsidRPr="00295678">
        <w:rPr>
          <w:color w:val="000000"/>
          <w:spacing w:val="-31"/>
          <w:sz w:val="24"/>
          <w:szCs w:val="24"/>
        </w:rPr>
        <w:t>3.___________________________________________________________________</w:t>
      </w:r>
      <w:r>
        <w:rPr>
          <w:color w:val="000000"/>
          <w:spacing w:val="-31"/>
          <w:sz w:val="24"/>
          <w:szCs w:val="24"/>
        </w:rPr>
        <w:t>___________________</w:t>
      </w:r>
      <w:r w:rsidRPr="00295678">
        <w:rPr>
          <w:color w:val="000000"/>
          <w:spacing w:val="-31"/>
          <w:sz w:val="24"/>
          <w:szCs w:val="24"/>
        </w:rPr>
        <w:t>_______________</w:t>
      </w:r>
    </w:p>
    <w:p w14:paraId="5A6241ED" w14:textId="77777777" w:rsidR="006618EA" w:rsidRPr="00295678" w:rsidRDefault="006618EA" w:rsidP="006618EA">
      <w:pPr>
        <w:shd w:val="clear" w:color="auto" w:fill="FFFFFF"/>
        <w:tabs>
          <w:tab w:val="left" w:leader="underscore" w:pos="8931"/>
        </w:tabs>
        <w:spacing w:after="0" w:line="240" w:lineRule="auto"/>
        <w:ind w:left="-142" w:right="-20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5678">
        <w:rPr>
          <w:rFonts w:ascii="Times New Roman" w:hAnsi="Times New Roman" w:cs="Times New Roman"/>
          <w:color w:val="000000"/>
          <w:sz w:val="24"/>
          <w:szCs w:val="24"/>
        </w:rPr>
        <w:t>(Дополнительные сведения)</w:t>
      </w:r>
    </w:p>
    <w:p w14:paraId="068808A7" w14:textId="77777777" w:rsidR="006618EA" w:rsidRDefault="006618EA" w:rsidP="006618EA">
      <w:pPr>
        <w:shd w:val="clear" w:color="auto" w:fill="FFFFFF"/>
        <w:tabs>
          <w:tab w:val="left" w:leader="underscore" w:pos="8931"/>
        </w:tabs>
        <w:ind w:left="-142" w:right="-2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67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2BC0A332" w14:textId="77777777" w:rsidR="006618EA" w:rsidRPr="00295678" w:rsidRDefault="006618EA" w:rsidP="006618EA">
      <w:pPr>
        <w:shd w:val="clear" w:color="auto" w:fill="FFFFFF"/>
        <w:tabs>
          <w:tab w:val="left" w:leader="underscore" w:pos="8931"/>
        </w:tabs>
        <w:ind w:left="-142" w:right="-205"/>
        <w:jc w:val="both"/>
        <w:rPr>
          <w:rFonts w:ascii="Times New Roman" w:hAnsi="Times New Roman" w:cs="Times New Roman"/>
          <w:sz w:val="24"/>
          <w:szCs w:val="24"/>
        </w:rPr>
      </w:pPr>
    </w:p>
    <w:p w14:paraId="1841754E" w14:textId="77777777" w:rsidR="006618EA" w:rsidRPr="00295678" w:rsidRDefault="006618EA" w:rsidP="006618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56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9F186DD" wp14:editId="31CFA779">
                <wp:simplePos x="0" y="0"/>
                <wp:positionH relativeFrom="column">
                  <wp:posOffset>1743710</wp:posOffset>
                </wp:positionH>
                <wp:positionV relativeFrom="paragraph">
                  <wp:posOffset>514985</wp:posOffset>
                </wp:positionV>
                <wp:extent cx="1073150" cy="0"/>
                <wp:effectExtent l="13970" t="6350" r="825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F7F35" id="Прямая соединительная линия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40.55pt" to="221.8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" o:allowincell="f" strokeweight=".7pt"/>
            </w:pict>
          </mc:Fallback>
        </mc:AlternateContent>
      </w:r>
      <w:r w:rsidRPr="002956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58A8F9" wp14:editId="12570E09">
                <wp:simplePos x="0" y="0"/>
                <wp:positionH relativeFrom="column">
                  <wp:posOffset>2919730</wp:posOffset>
                </wp:positionH>
                <wp:positionV relativeFrom="paragraph">
                  <wp:posOffset>514985</wp:posOffset>
                </wp:positionV>
                <wp:extent cx="1085215" cy="0"/>
                <wp:effectExtent l="8890" t="6350" r="1079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69C7A" id="Прямая соединительная 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pt,40.55pt" to="315.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" o:allowincell="f" strokeweight=".7pt"/>
            </w:pict>
          </mc:Fallback>
        </mc:AlternateContent>
      </w:r>
      <w:r w:rsidRPr="002956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0C21DE0" wp14:editId="2200F378">
                <wp:simplePos x="0" y="0"/>
                <wp:positionH relativeFrom="column">
                  <wp:posOffset>4108450</wp:posOffset>
                </wp:positionH>
                <wp:positionV relativeFrom="paragraph">
                  <wp:posOffset>514985</wp:posOffset>
                </wp:positionV>
                <wp:extent cx="1652270" cy="0"/>
                <wp:effectExtent l="6985" t="6350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0D89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pt,40.55pt" to="453.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" o:allowincell="f" strokeweight=".7pt"/>
            </w:pict>
          </mc:Fallback>
        </mc:AlternateContent>
      </w:r>
    </w:p>
    <w:p w14:paraId="223DF765" w14:textId="77777777" w:rsidR="006618EA" w:rsidRDefault="006618EA" w:rsidP="006618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48B129" w14:textId="77777777" w:rsidR="006618EA" w:rsidRDefault="006618EA" w:rsidP="006618EA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C15913" w14:textId="77777777" w:rsidR="006618EA" w:rsidRPr="00295678" w:rsidRDefault="006618EA" w:rsidP="006618EA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</w:t>
      </w:r>
      <w:r w:rsidRPr="00295678">
        <w:rPr>
          <w:rFonts w:ascii="Times New Roman" w:hAnsi="Times New Roman" w:cs="Times New Roman"/>
          <w:color w:val="000000"/>
          <w:spacing w:val="-4"/>
          <w:sz w:val="24"/>
          <w:szCs w:val="24"/>
        </w:rPr>
        <w:t>(дата)</w:t>
      </w:r>
      <w:r w:rsidRPr="0029567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95678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 w:rsidRPr="0029567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подпись)</w:t>
      </w:r>
      <w:r w:rsidRPr="0029567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95678">
        <w:rPr>
          <w:rFonts w:ascii="Times New Roman" w:hAnsi="Times New Roman" w:cs="Times New Roman"/>
          <w:color w:val="000000"/>
          <w:spacing w:val="-2"/>
          <w:sz w:val="24"/>
          <w:szCs w:val="24"/>
        </w:rPr>
        <w:t>(инициалы и фамилия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</w:p>
    <w:p w14:paraId="6582E5F2" w14:textId="77777777" w:rsidR="006618EA" w:rsidRDefault="006618EA" w:rsidP="00147D86">
      <w:pPr>
        <w:pStyle w:val="ConsPlusNormal"/>
        <w:jc w:val="right"/>
        <w:rPr>
          <w:rFonts w:ascii="Times New Roman" w:eastAsia="Times New Roman" w:hAnsi="Times New Roman" w:cs="Times New Roman"/>
          <w:snapToGrid w:val="0"/>
          <w:sz w:val="26"/>
          <w:lang w:eastAsia="ru-RU"/>
        </w:rPr>
      </w:pPr>
    </w:p>
    <w:sectPr w:rsidR="006618EA" w:rsidSect="00F37384">
      <w:headerReference w:type="default" r:id="rId29"/>
      <w:footerReference w:type="default" r:id="rId30"/>
      <w:pgSz w:w="11906" w:h="16838"/>
      <w:pgMar w:top="851" w:right="850" w:bottom="851" w:left="1701" w:header="708" w:footer="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7634" w14:textId="77777777" w:rsidR="00C46388" w:rsidRDefault="00C46388" w:rsidP="00F15E03">
      <w:pPr>
        <w:spacing w:after="0" w:line="240" w:lineRule="auto"/>
      </w:pPr>
      <w:r>
        <w:separator/>
      </w:r>
    </w:p>
  </w:endnote>
  <w:endnote w:type="continuationSeparator" w:id="0">
    <w:p w14:paraId="3EBC446A" w14:textId="77777777" w:rsidR="00C46388" w:rsidRDefault="00C46388" w:rsidP="00F1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2759" w14:textId="77777777" w:rsidR="006618EA" w:rsidRDefault="006618EA">
    <w:pPr>
      <w:pStyle w:val="a5"/>
      <w:jc w:val="right"/>
    </w:pPr>
  </w:p>
  <w:p w14:paraId="579445D1" w14:textId="77777777" w:rsidR="006618EA" w:rsidRDefault="006618EA">
    <w:pPr>
      <w:pStyle w:val="a5"/>
    </w:pPr>
  </w:p>
  <w:p w14:paraId="6E473D83" w14:textId="77777777" w:rsidR="006618EA" w:rsidRDefault="006618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8344" w14:textId="77777777" w:rsidR="00F15E03" w:rsidRDefault="00F15E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3B0B" w14:textId="77777777" w:rsidR="00C46388" w:rsidRDefault="00C46388" w:rsidP="00F15E03">
      <w:pPr>
        <w:spacing w:after="0" w:line="240" w:lineRule="auto"/>
      </w:pPr>
      <w:r>
        <w:separator/>
      </w:r>
    </w:p>
  </w:footnote>
  <w:footnote w:type="continuationSeparator" w:id="0">
    <w:p w14:paraId="674C2EF0" w14:textId="77777777" w:rsidR="00C46388" w:rsidRDefault="00C46388" w:rsidP="00F1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7299614"/>
      <w:docPartObj>
        <w:docPartGallery w:val="Page Numbers (Top of Page)"/>
        <w:docPartUnique/>
      </w:docPartObj>
    </w:sdtPr>
    <w:sdtContent>
      <w:p w14:paraId="48E4733D" w14:textId="77777777" w:rsidR="006618EA" w:rsidRDefault="006618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EB">
          <w:rPr>
            <w:noProof/>
          </w:rPr>
          <w:t>3</w:t>
        </w:r>
        <w:r>
          <w:fldChar w:fldCharType="end"/>
        </w:r>
      </w:p>
    </w:sdtContent>
  </w:sdt>
  <w:p w14:paraId="7F25D747" w14:textId="77777777" w:rsidR="006618EA" w:rsidRDefault="006618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106503"/>
      <w:docPartObj>
        <w:docPartGallery w:val="Page Numbers (Top of Page)"/>
        <w:docPartUnique/>
      </w:docPartObj>
    </w:sdtPr>
    <w:sdtContent>
      <w:p w14:paraId="7C9C19AB" w14:textId="77777777" w:rsidR="00F37384" w:rsidRDefault="00F37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EA">
          <w:rPr>
            <w:noProof/>
          </w:rPr>
          <w:t>3</w:t>
        </w:r>
        <w:r>
          <w:fldChar w:fldCharType="end"/>
        </w:r>
      </w:p>
    </w:sdtContent>
  </w:sdt>
  <w:p w14:paraId="0B91AD76" w14:textId="77777777" w:rsidR="00833A66" w:rsidRDefault="0083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D6809"/>
    <w:multiLevelType w:val="multilevel"/>
    <w:tmpl w:val="DF507CD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num w:numId="1" w16cid:durableId="145197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29"/>
    <w:rsid w:val="00006E73"/>
    <w:rsid w:val="00022A5F"/>
    <w:rsid w:val="0002330C"/>
    <w:rsid w:val="00031CE1"/>
    <w:rsid w:val="00035DFF"/>
    <w:rsid w:val="0003758A"/>
    <w:rsid w:val="00044E5F"/>
    <w:rsid w:val="000741CD"/>
    <w:rsid w:val="000750E6"/>
    <w:rsid w:val="000879D1"/>
    <w:rsid w:val="00087C70"/>
    <w:rsid w:val="00092251"/>
    <w:rsid w:val="000929E8"/>
    <w:rsid w:val="00093EB6"/>
    <w:rsid w:val="000A5160"/>
    <w:rsid w:val="000C6709"/>
    <w:rsid w:val="000C731B"/>
    <w:rsid w:val="000D2BB1"/>
    <w:rsid w:val="000E1B08"/>
    <w:rsid w:val="000E7869"/>
    <w:rsid w:val="000F13D4"/>
    <w:rsid w:val="001032A5"/>
    <w:rsid w:val="001107C8"/>
    <w:rsid w:val="0011152A"/>
    <w:rsid w:val="001125DD"/>
    <w:rsid w:val="001160D7"/>
    <w:rsid w:val="0012389B"/>
    <w:rsid w:val="00147D86"/>
    <w:rsid w:val="0015474C"/>
    <w:rsid w:val="001644CB"/>
    <w:rsid w:val="00177473"/>
    <w:rsid w:val="00182F13"/>
    <w:rsid w:val="00183E9E"/>
    <w:rsid w:val="00186F53"/>
    <w:rsid w:val="001915FF"/>
    <w:rsid w:val="00192489"/>
    <w:rsid w:val="001D3251"/>
    <w:rsid w:val="001E36A1"/>
    <w:rsid w:val="002046E3"/>
    <w:rsid w:val="00217D28"/>
    <w:rsid w:val="00225A25"/>
    <w:rsid w:val="00226280"/>
    <w:rsid w:val="002316A6"/>
    <w:rsid w:val="002420F9"/>
    <w:rsid w:val="00245AF7"/>
    <w:rsid w:val="0025069C"/>
    <w:rsid w:val="002869BC"/>
    <w:rsid w:val="002B7B2F"/>
    <w:rsid w:val="002D094D"/>
    <w:rsid w:val="002D694F"/>
    <w:rsid w:val="0031563B"/>
    <w:rsid w:val="00315E37"/>
    <w:rsid w:val="0031790E"/>
    <w:rsid w:val="00323E7D"/>
    <w:rsid w:val="00325E60"/>
    <w:rsid w:val="00326C18"/>
    <w:rsid w:val="0034053F"/>
    <w:rsid w:val="00340DC8"/>
    <w:rsid w:val="003511B9"/>
    <w:rsid w:val="00363F12"/>
    <w:rsid w:val="003642D5"/>
    <w:rsid w:val="00386A2F"/>
    <w:rsid w:val="003A25F0"/>
    <w:rsid w:val="003A71ED"/>
    <w:rsid w:val="003B7ECB"/>
    <w:rsid w:val="003C044A"/>
    <w:rsid w:val="003E4B9A"/>
    <w:rsid w:val="003F684F"/>
    <w:rsid w:val="00401087"/>
    <w:rsid w:val="0040246E"/>
    <w:rsid w:val="00415A34"/>
    <w:rsid w:val="0043267D"/>
    <w:rsid w:val="00436A3B"/>
    <w:rsid w:val="00445FCC"/>
    <w:rsid w:val="00470153"/>
    <w:rsid w:val="00484DC7"/>
    <w:rsid w:val="004C764C"/>
    <w:rsid w:val="004D10FD"/>
    <w:rsid w:val="004F54DB"/>
    <w:rsid w:val="0051128A"/>
    <w:rsid w:val="00517EE9"/>
    <w:rsid w:val="005226D3"/>
    <w:rsid w:val="0053707C"/>
    <w:rsid w:val="00565A47"/>
    <w:rsid w:val="0056632B"/>
    <w:rsid w:val="00572F20"/>
    <w:rsid w:val="00573D16"/>
    <w:rsid w:val="005B7C8B"/>
    <w:rsid w:val="005E6B8C"/>
    <w:rsid w:val="005E760D"/>
    <w:rsid w:val="0060047A"/>
    <w:rsid w:val="00612FE2"/>
    <w:rsid w:val="00645A6F"/>
    <w:rsid w:val="0065620C"/>
    <w:rsid w:val="006618EA"/>
    <w:rsid w:val="00665A1D"/>
    <w:rsid w:val="00666FDB"/>
    <w:rsid w:val="00674B0C"/>
    <w:rsid w:val="006809BE"/>
    <w:rsid w:val="006849E7"/>
    <w:rsid w:val="00686322"/>
    <w:rsid w:val="00690011"/>
    <w:rsid w:val="00691F50"/>
    <w:rsid w:val="006B5601"/>
    <w:rsid w:val="006B64A0"/>
    <w:rsid w:val="006D0305"/>
    <w:rsid w:val="006D23D1"/>
    <w:rsid w:val="006D5399"/>
    <w:rsid w:val="006F3663"/>
    <w:rsid w:val="0070566C"/>
    <w:rsid w:val="0073315C"/>
    <w:rsid w:val="0073332A"/>
    <w:rsid w:val="007348E5"/>
    <w:rsid w:val="0074418C"/>
    <w:rsid w:val="00744B39"/>
    <w:rsid w:val="0075563B"/>
    <w:rsid w:val="00767463"/>
    <w:rsid w:val="00786AB1"/>
    <w:rsid w:val="007A08A4"/>
    <w:rsid w:val="007B64AB"/>
    <w:rsid w:val="007B7C86"/>
    <w:rsid w:val="007C0D7D"/>
    <w:rsid w:val="007C693E"/>
    <w:rsid w:val="007D3B18"/>
    <w:rsid w:val="007D7E50"/>
    <w:rsid w:val="007E3D2B"/>
    <w:rsid w:val="007E5CA8"/>
    <w:rsid w:val="007F1D99"/>
    <w:rsid w:val="007F4925"/>
    <w:rsid w:val="00804A4F"/>
    <w:rsid w:val="00805AC3"/>
    <w:rsid w:val="00817AFF"/>
    <w:rsid w:val="00821E8D"/>
    <w:rsid w:val="00833A66"/>
    <w:rsid w:val="008377E1"/>
    <w:rsid w:val="00846E24"/>
    <w:rsid w:val="0085422B"/>
    <w:rsid w:val="00895D08"/>
    <w:rsid w:val="00897338"/>
    <w:rsid w:val="008A14B3"/>
    <w:rsid w:val="008B0BB5"/>
    <w:rsid w:val="008C04EE"/>
    <w:rsid w:val="008D4F42"/>
    <w:rsid w:val="008E02FB"/>
    <w:rsid w:val="008E2217"/>
    <w:rsid w:val="008F60FA"/>
    <w:rsid w:val="00904153"/>
    <w:rsid w:val="00917E3E"/>
    <w:rsid w:val="009230F8"/>
    <w:rsid w:val="00943F89"/>
    <w:rsid w:val="0095098F"/>
    <w:rsid w:val="00957214"/>
    <w:rsid w:val="00970027"/>
    <w:rsid w:val="009717C6"/>
    <w:rsid w:val="00975B95"/>
    <w:rsid w:val="009A40B6"/>
    <w:rsid w:val="009B7D43"/>
    <w:rsid w:val="009E4CB1"/>
    <w:rsid w:val="009F4797"/>
    <w:rsid w:val="009F72D4"/>
    <w:rsid w:val="00A03376"/>
    <w:rsid w:val="00A4265F"/>
    <w:rsid w:val="00A62B90"/>
    <w:rsid w:val="00A71FC7"/>
    <w:rsid w:val="00A74ED1"/>
    <w:rsid w:val="00A76E67"/>
    <w:rsid w:val="00A91461"/>
    <w:rsid w:val="00AA0066"/>
    <w:rsid w:val="00AA4BC3"/>
    <w:rsid w:val="00AB25BF"/>
    <w:rsid w:val="00AC5B3C"/>
    <w:rsid w:val="00AC729E"/>
    <w:rsid w:val="00AF4348"/>
    <w:rsid w:val="00B10D4B"/>
    <w:rsid w:val="00B146F5"/>
    <w:rsid w:val="00B257D8"/>
    <w:rsid w:val="00B50A0F"/>
    <w:rsid w:val="00B651D9"/>
    <w:rsid w:val="00BA2FB5"/>
    <w:rsid w:val="00BF7D99"/>
    <w:rsid w:val="00C21675"/>
    <w:rsid w:val="00C33174"/>
    <w:rsid w:val="00C41F9E"/>
    <w:rsid w:val="00C45E05"/>
    <w:rsid w:val="00C46388"/>
    <w:rsid w:val="00C57C22"/>
    <w:rsid w:val="00C61E93"/>
    <w:rsid w:val="00CB3067"/>
    <w:rsid w:val="00CB494A"/>
    <w:rsid w:val="00CC1139"/>
    <w:rsid w:val="00CD608B"/>
    <w:rsid w:val="00CD6990"/>
    <w:rsid w:val="00CE3706"/>
    <w:rsid w:val="00CF63FA"/>
    <w:rsid w:val="00D01CD1"/>
    <w:rsid w:val="00D135DB"/>
    <w:rsid w:val="00D15B37"/>
    <w:rsid w:val="00D177EB"/>
    <w:rsid w:val="00D55C35"/>
    <w:rsid w:val="00D63DA0"/>
    <w:rsid w:val="00D81513"/>
    <w:rsid w:val="00D873EB"/>
    <w:rsid w:val="00D92886"/>
    <w:rsid w:val="00D94B95"/>
    <w:rsid w:val="00DA797C"/>
    <w:rsid w:val="00DB19C9"/>
    <w:rsid w:val="00DB749D"/>
    <w:rsid w:val="00DC7EF0"/>
    <w:rsid w:val="00DD7583"/>
    <w:rsid w:val="00DD76B6"/>
    <w:rsid w:val="00DE4154"/>
    <w:rsid w:val="00DE68CF"/>
    <w:rsid w:val="00DF2497"/>
    <w:rsid w:val="00DF3AE4"/>
    <w:rsid w:val="00DF47B6"/>
    <w:rsid w:val="00DF7ED2"/>
    <w:rsid w:val="00E046AB"/>
    <w:rsid w:val="00E06CB9"/>
    <w:rsid w:val="00E135CB"/>
    <w:rsid w:val="00E22BEE"/>
    <w:rsid w:val="00E33A83"/>
    <w:rsid w:val="00E44AA6"/>
    <w:rsid w:val="00E47429"/>
    <w:rsid w:val="00E600EB"/>
    <w:rsid w:val="00E66DEA"/>
    <w:rsid w:val="00E73E12"/>
    <w:rsid w:val="00EA50E5"/>
    <w:rsid w:val="00EB4A08"/>
    <w:rsid w:val="00ED5CB0"/>
    <w:rsid w:val="00EE5BB2"/>
    <w:rsid w:val="00EF20E8"/>
    <w:rsid w:val="00EF65F3"/>
    <w:rsid w:val="00F10035"/>
    <w:rsid w:val="00F15E03"/>
    <w:rsid w:val="00F161F5"/>
    <w:rsid w:val="00F2558E"/>
    <w:rsid w:val="00F37384"/>
    <w:rsid w:val="00F40A4F"/>
    <w:rsid w:val="00F55572"/>
    <w:rsid w:val="00F56912"/>
    <w:rsid w:val="00F62B82"/>
    <w:rsid w:val="00F6505A"/>
    <w:rsid w:val="00F675D6"/>
    <w:rsid w:val="00F738CC"/>
    <w:rsid w:val="00F860E2"/>
    <w:rsid w:val="00F90CBD"/>
    <w:rsid w:val="00F950BC"/>
    <w:rsid w:val="00F9640E"/>
    <w:rsid w:val="00FB2AB3"/>
    <w:rsid w:val="00FC12A3"/>
    <w:rsid w:val="00FD6C69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2835A"/>
  <w15:docId w15:val="{12CEEDFC-2C9D-4FD7-97FA-EA438A6E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4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1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E03"/>
  </w:style>
  <w:style w:type="paragraph" w:styleId="a5">
    <w:name w:val="footer"/>
    <w:basedOn w:val="a"/>
    <w:link w:val="a6"/>
    <w:uiPriority w:val="99"/>
    <w:unhideWhenUsed/>
    <w:rsid w:val="00F1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E03"/>
  </w:style>
  <w:style w:type="paragraph" w:styleId="a7">
    <w:name w:val="Balloon Text"/>
    <w:basedOn w:val="a"/>
    <w:link w:val="a8"/>
    <w:uiPriority w:val="99"/>
    <w:semiHidden/>
    <w:unhideWhenUsed/>
    <w:rsid w:val="008C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4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5A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524B41C31DD37F1FAFF2D1307F40C26E3719C46448074146A74c9d6E" TargetMode="External"/><Relationship Id="rId13" Type="http://schemas.openxmlformats.org/officeDocument/2006/relationships/hyperlink" Target="consultantplus://offline/ref=686CF744FEE101548551E1AF07825F7DD0F917C40FD0A8DDFF868BA7353DDF0ADA784ABAf6LFI" TargetMode="External"/><Relationship Id="rId18" Type="http://schemas.openxmlformats.org/officeDocument/2006/relationships/hyperlink" Target="consultantplus://offline/ref=76843D2D2DC92D014E56C73F5426B1AC04B35A00B166742A90F2332EEB5558B2B0E5D319EAD77339YDK6I" TargetMode="External"/><Relationship Id="rId26" Type="http://schemas.openxmlformats.org/officeDocument/2006/relationships/hyperlink" Target="consultantplus://offline/ref=074E7D9A92425D975B063843D780806930B6BD58E48E5A4638E6BC974F64AA47BE1EE98C79EA0C42T1X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786F597B38691DF75776FF421E310F32B1606F4D8F351802946A04EFD6A966A9473FAD0E711782lFO7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6CF744FEE101548551E1AF07825F7DD0F917C40FD0A8DDFF868BA7353DDF0ADA784ABBf6L4I" TargetMode="External"/><Relationship Id="rId17" Type="http://schemas.openxmlformats.org/officeDocument/2006/relationships/hyperlink" Target="consultantplus://offline/ref=EC513C302F6C1627AF80DDCD4B3F657CA04CA67F2124A411D4B96BAC29AEA82013A227FAaE00H" TargetMode="External"/><Relationship Id="rId25" Type="http://schemas.openxmlformats.org/officeDocument/2006/relationships/hyperlink" Target="consultantplus://offline/ref=B4B71B8141905A91C20AE6463ECAECADBACF205D836EAF46A1CB86C9CF015A17F5282A7A7103BD97eAO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715CD949C3B1AF4727ABA5BC95557861E68E31B5351D04ABEEA4D1DD2380DA7123D49FCF7CF68436D6C3lBABF" TargetMode="External"/><Relationship Id="rId20" Type="http://schemas.openxmlformats.org/officeDocument/2006/relationships/hyperlink" Target="consultantplus://offline/ref=BE49117E02F2DB2780BEECBE891B31FA88B15F5E63F0D54F60176E41C4CD2DB4EC53EE1EF8665255Z8T8I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6CF744FEE101548551E1AF07825F7DD0F81BC70ED2A8DDFF868BA7353DDF0ADA784AB86C60081FfCL9I" TargetMode="External"/><Relationship Id="rId24" Type="http://schemas.openxmlformats.org/officeDocument/2006/relationships/hyperlink" Target="consultantplus://offline/ref=B4B71B8141905A91C20AE6463ECAECADBACF205D836EAF46A1CB86C9CF015A17F5282A7A7103BD97eAO1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715CD949C3B1AF4727ABA5BC95557861E68E31B5351D04ABEEA4D1DD2380DA7123D49FCF7CF68436D4C6lBA2F" TargetMode="External"/><Relationship Id="rId23" Type="http://schemas.openxmlformats.org/officeDocument/2006/relationships/hyperlink" Target="consultantplus://offline/ref=3926E29A609893A8DBAEFC4C0CC61023048C809B2AD5A594D23940F49AE4AD5C56A7A909x7B1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60964EAE032548A6E9EEA4D4119DBB616AB6D90C46FAC6063510089566375448DB7D8ACDED4F13B3036951n6jAK" TargetMode="External"/><Relationship Id="rId19" Type="http://schemas.openxmlformats.org/officeDocument/2006/relationships/hyperlink" Target="consultantplus://offline/ref=76843D2D2DC92D014E56C73F5426B1AC04B35A00B166742A90F2332EEB5558B2B0E5D319EAD77338YDK3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5524B41C31DD37F1FAFF2D1307F40C25EC749C4811D776453F7A93D6c4d1E" TargetMode="External"/><Relationship Id="rId14" Type="http://schemas.openxmlformats.org/officeDocument/2006/relationships/hyperlink" Target="consultantplus://offline/ref=686CF744FEE101548551E1AF07825F7DD0F912C20BD0A8DDFF868BA7353DDF0ADA784AB86B61f0LAI" TargetMode="External"/><Relationship Id="rId22" Type="http://schemas.openxmlformats.org/officeDocument/2006/relationships/hyperlink" Target="consultantplus://offline/ref=9C786F597B38691DF75776FF421E310F32B1606F4D8F351802946A04EFD6A966A9473FAD0E711782lFO7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781C-80E3-4DF7-AD17-A7AE8234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Мирюк Дарья Александровна</cp:lastModifiedBy>
  <cp:revision>2</cp:revision>
  <cp:lastPrinted>2024-06-26T02:05:00Z</cp:lastPrinted>
  <dcterms:created xsi:type="dcterms:W3CDTF">2024-06-26T02:11:00Z</dcterms:created>
  <dcterms:modified xsi:type="dcterms:W3CDTF">2024-06-26T02:11:00Z</dcterms:modified>
</cp:coreProperties>
</file>