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3A" w:rsidRDefault="009B703A">
      <w:pPr>
        <w:pStyle w:val="ConsPlusTitle"/>
        <w:jc w:val="center"/>
      </w:pPr>
      <w:bookmarkStart w:id="0" w:name="_GoBack"/>
      <w:bookmarkEnd w:id="0"/>
      <w:r>
        <w:t>СОВЕТ ДЕПУТАТОВ ГОРОДА НОВОСИБИРСКА</w:t>
      </w:r>
    </w:p>
    <w:p w:rsidR="009B703A" w:rsidRDefault="009B703A">
      <w:pPr>
        <w:pStyle w:val="ConsPlusTitle"/>
        <w:jc w:val="center"/>
      </w:pPr>
    </w:p>
    <w:p w:rsidR="009B703A" w:rsidRDefault="009B703A">
      <w:pPr>
        <w:pStyle w:val="ConsPlusTitle"/>
        <w:jc w:val="center"/>
      </w:pPr>
      <w:r>
        <w:t>РЕШЕНИЕ</w:t>
      </w:r>
    </w:p>
    <w:p w:rsidR="009B703A" w:rsidRDefault="009B703A">
      <w:pPr>
        <w:pStyle w:val="ConsPlusTitle"/>
        <w:jc w:val="center"/>
      </w:pPr>
      <w:r>
        <w:t>от 24 мая 2017 г. N 423</w:t>
      </w:r>
    </w:p>
    <w:p w:rsidR="009B703A" w:rsidRDefault="009B703A">
      <w:pPr>
        <w:pStyle w:val="ConsPlusTitle"/>
        <w:jc w:val="center"/>
      </w:pPr>
    </w:p>
    <w:p w:rsidR="009B703A" w:rsidRDefault="009B703A">
      <w:pPr>
        <w:pStyle w:val="ConsPlusTitle"/>
        <w:jc w:val="center"/>
      </w:pPr>
      <w:r>
        <w:t>О КВАЛИФИКАЦИОННЫХ ТРЕБОВАНИЯХ ДЛЯ ЗАМЕЩЕНИЯ ДОЛЖНОСТЕЙ</w:t>
      </w:r>
    </w:p>
    <w:p w:rsidR="009B703A" w:rsidRDefault="009B703A">
      <w:pPr>
        <w:pStyle w:val="ConsPlusTitle"/>
        <w:jc w:val="center"/>
      </w:pPr>
      <w:r>
        <w:t>МУНИЦИПАЛЬНОЙ СЛУЖБЫ В ОРГАНАХ МЕСТНОГО САМОУПРАВЛЕНИЯ,</w:t>
      </w:r>
    </w:p>
    <w:p w:rsidR="009B703A" w:rsidRDefault="009B703A">
      <w:pPr>
        <w:pStyle w:val="ConsPlusTitle"/>
        <w:jc w:val="center"/>
      </w:pPr>
      <w:r>
        <w:t xml:space="preserve">МУНИЦИПАЛЬНЫХ </w:t>
      </w:r>
      <w:proofErr w:type="gramStart"/>
      <w:r>
        <w:t>ОРГАНАХ</w:t>
      </w:r>
      <w:proofErr w:type="gramEnd"/>
      <w:r>
        <w:t xml:space="preserve"> ГОРОДА НОВОСИБИРСКА И ПРИЗНАНИИ</w:t>
      </w:r>
    </w:p>
    <w:p w:rsidR="009B703A" w:rsidRDefault="009B703A">
      <w:pPr>
        <w:pStyle w:val="ConsPlusTitle"/>
        <w:jc w:val="center"/>
      </w:pPr>
      <w:proofErr w:type="gramStart"/>
      <w:r>
        <w:t>УТРАТИВШИМИ</w:t>
      </w:r>
      <w:proofErr w:type="gramEnd"/>
      <w:r>
        <w:t xml:space="preserve"> СИЛУ ОТДЕЛЬНЫХ РЕШЕНИЙ (ПОЛОЖЕНИЙ РЕШЕНИЙ)</w:t>
      </w:r>
    </w:p>
    <w:p w:rsidR="009B703A" w:rsidRDefault="009B703A">
      <w:pPr>
        <w:pStyle w:val="ConsPlusTitle"/>
        <w:jc w:val="center"/>
      </w:pPr>
      <w:r>
        <w:t>СОВЕТА ДЕПУТАТОВ ГОРОДА НОВОСИБИРСКА</w:t>
      </w:r>
    </w:p>
    <w:p w:rsidR="009B703A" w:rsidRDefault="009B703A">
      <w:pPr>
        <w:pStyle w:val="ConsPlusNormal"/>
        <w:ind w:firstLine="540"/>
        <w:jc w:val="both"/>
      </w:pPr>
    </w:p>
    <w:p w:rsidR="009B703A" w:rsidRDefault="009B703A">
      <w:pPr>
        <w:pStyle w:val="ConsPlusNormal"/>
        <w:ind w:firstLine="540"/>
        <w:jc w:val="both"/>
      </w:pPr>
      <w:proofErr w:type="gramStart"/>
      <w:r>
        <w:t xml:space="preserve">В соответствии с Федеральными законами от 06.10.2003 </w:t>
      </w:r>
      <w:hyperlink r:id="rId5" w:history="1">
        <w:r>
          <w:rPr>
            <w:color w:val="0000FF"/>
          </w:rPr>
          <w:t>N 131-ФЗ</w:t>
        </w:r>
      </w:hyperlink>
      <w:r>
        <w:t xml:space="preserve"> "Об общих принципах организации местного самоуправления в Российской Федерации", от 02.03.2007 </w:t>
      </w:r>
      <w:hyperlink r:id="rId6" w:history="1">
        <w:r>
          <w:rPr>
            <w:color w:val="0000FF"/>
          </w:rPr>
          <w:t>N 25-ФЗ</w:t>
        </w:r>
      </w:hyperlink>
      <w:r>
        <w:t xml:space="preserve"> "О муниципальной службе в Российской Федерации", </w:t>
      </w:r>
      <w:hyperlink r:id="rId7" w:history="1">
        <w:r>
          <w:rPr>
            <w:color w:val="0000FF"/>
          </w:rPr>
          <w:t>Законом</w:t>
        </w:r>
      </w:hyperlink>
      <w:r>
        <w:t xml:space="preserve"> Новосибирской области от 30.10.2007 N 157-ОЗ "О муниципальной службе в Новосибирской области", руководствуясь </w:t>
      </w:r>
      <w:hyperlink r:id="rId8" w:history="1">
        <w:r>
          <w:rPr>
            <w:color w:val="0000FF"/>
          </w:rPr>
          <w:t>статьей 35</w:t>
        </w:r>
      </w:hyperlink>
      <w:r>
        <w:t xml:space="preserve"> Устава города Новосибирска, Совет депутатов города Новосибирска решил:</w:t>
      </w:r>
      <w:proofErr w:type="gramEnd"/>
    </w:p>
    <w:p w:rsidR="009B703A" w:rsidRDefault="009B703A">
      <w:pPr>
        <w:pStyle w:val="ConsPlusNormal"/>
        <w:spacing w:before="220"/>
        <w:ind w:firstLine="540"/>
        <w:jc w:val="both"/>
      </w:pPr>
      <w:r>
        <w:t>1. Установить следующие квалификационные требования к уровню профессионального образования, необходимому для замещения должностей муниципальной службы в органах местного самоуправления, муниципальных органах города Новосибирска:</w:t>
      </w:r>
    </w:p>
    <w:p w:rsidR="009B703A" w:rsidRDefault="009B703A">
      <w:pPr>
        <w:pStyle w:val="ConsPlusNormal"/>
        <w:spacing w:before="220"/>
        <w:ind w:firstLine="540"/>
        <w:jc w:val="both"/>
      </w:pPr>
      <w:r>
        <w:t xml:space="preserve">для высшей и главной групп должностей - наличие высшего образования не ниже уровня </w:t>
      </w:r>
      <w:proofErr w:type="spellStart"/>
      <w:r>
        <w:t>специалитета</w:t>
      </w:r>
      <w:proofErr w:type="spellEnd"/>
      <w:r>
        <w:t>, магистратуры;</w:t>
      </w:r>
    </w:p>
    <w:p w:rsidR="009B703A" w:rsidRDefault="009B703A">
      <w:pPr>
        <w:pStyle w:val="ConsPlusNormal"/>
        <w:spacing w:before="220"/>
        <w:ind w:firstLine="540"/>
        <w:jc w:val="both"/>
      </w:pPr>
      <w:r>
        <w:t>для ведущей группы должностей - наличие высшего образования;</w:t>
      </w:r>
    </w:p>
    <w:p w:rsidR="009B703A" w:rsidRDefault="009B703A">
      <w:pPr>
        <w:pStyle w:val="ConsPlusNormal"/>
        <w:spacing w:before="220"/>
        <w:ind w:firstLine="540"/>
        <w:jc w:val="both"/>
      </w:pPr>
      <w:r>
        <w:t>для старшей и младшей групп должностей - наличие профессионального образования.</w:t>
      </w:r>
    </w:p>
    <w:p w:rsidR="009B703A" w:rsidRDefault="009B703A">
      <w:pPr>
        <w:pStyle w:val="ConsPlusNormal"/>
        <w:spacing w:before="220"/>
        <w:ind w:firstLine="540"/>
        <w:jc w:val="both"/>
      </w:pPr>
      <w:r>
        <w:t>2. Установить следующие квалификационные требования к стажу муниципальной службы или стажу работы по специальности, направлению подготовки, необходимому для замещения должностей муниципальной службы в органах местного самоуправления, муниципальных органах города Новосибирска:</w:t>
      </w:r>
    </w:p>
    <w:p w:rsidR="009B703A" w:rsidRDefault="009B703A">
      <w:pPr>
        <w:pStyle w:val="ConsPlusNormal"/>
        <w:spacing w:before="220"/>
        <w:ind w:firstLine="540"/>
        <w:jc w:val="both"/>
      </w:pPr>
      <w:r>
        <w:t>для высшей группы должностей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9B703A" w:rsidRDefault="009B703A">
      <w:pPr>
        <w:pStyle w:val="ConsPlusNormal"/>
        <w:spacing w:before="220"/>
        <w:ind w:firstLine="540"/>
        <w:jc w:val="both"/>
      </w:pPr>
      <w:r>
        <w:t>для главной группы должностей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9B703A" w:rsidRDefault="009B703A">
      <w:pPr>
        <w:pStyle w:val="ConsPlusNormal"/>
        <w:spacing w:before="220"/>
        <w:ind w:firstLine="540"/>
        <w:jc w:val="both"/>
      </w:pPr>
      <w:proofErr w:type="gramStart"/>
      <w:r>
        <w:t>для ведущей группы должностей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roofErr w:type="gramEnd"/>
    </w:p>
    <w:p w:rsidR="009B703A" w:rsidRDefault="009B703A">
      <w:pPr>
        <w:pStyle w:val="ConsPlusNormal"/>
        <w:spacing w:before="220"/>
        <w:ind w:firstLine="540"/>
        <w:jc w:val="both"/>
      </w:pPr>
      <w:r>
        <w:t>для старшей и младшей групп должностей - без предъявления требований к стажу.</w:t>
      </w:r>
    </w:p>
    <w:p w:rsidR="009B703A" w:rsidRDefault="009B703A">
      <w:pPr>
        <w:pStyle w:val="ConsPlusNormal"/>
        <w:spacing w:before="220"/>
        <w:ind w:firstLine="540"/>
        <w:jc w:val="both"/>
      </w:pPr>
      <w:r>
        <w:t xml:space="preserve">3. Для замещения </w:t>
      </w:r>
      <w:proofErr w:type="gramStart"/>
      <w:r>
        <w:t>должности муниципальной службы руководителя финансового органа города Новосибирска</w:t>
      </w:r>
      <w:proofErr w:type="gramEnd"/>
      <w:r>
        <w:t xml:space="preserve"> предъявляются квалификационные требования, утвержденные Правительством Российской Федерации.</w:t>
      </w:r>
    </w:p>
    <w:p w:rsidR="009B703A" w:rsidRDefault="009B703A">
      <w:pPr>
        <w:pStyle w:val="ConsPlusNormal"/>
        <w:spacing w:before="220"/>
        <w:ind w:firstLine="540"/>
        <w:jc w:val="both"/>
      </w:pPr>
      <w:r>
        <w:t xml:space="preserve">4. Требования к кандидатурам на должности заместителя председателя и аудиторов контрольно-счетной палаты города Новосибирска определяются </w:t>
      </w:r>
      <w:hyperlink r:id="rId9" w:history="1">
        <w:r>
          <w:rPr>
            <w:color w:val="0000FF"/>
          </w:rPr>
          <w:t>статьей 7</w:t>
        </w:r>
      </w:hyperlink>
      <w:r>
        <w:t xml:space="preserve"> Федерального закона от 07.02.2011 N 6-ФЗ "Об общих принципах организации и деятельности контрольно-счетных </w:t>
      </w:r>
      <w:r>
        <w:lastRenderedPageBreak/>
        <w:t>органов субъектов Российской Федерации и муниципальных образований".</w:t>
      </w:r>
    </w:p>
    <w:p w:rsidR="009B703A" w:rsidRDefault="009B703A">
      <w:pPr>
        <w:pStyle w:val="ConsPlusNormal"/>
        <w:spacing w:before="220"/>
        <w:ind w:firstLine="540"/>
        <w:jc w:val="both"/>
      </w:pPr>
      <w:r>
        <w:t>Дополнительные требования к образованию и опыту работы для замещения должностей заместителя председателя и аудитора контрольно-счетной палаты города Новосибирска устанавливаются положением о контрольно-счетной палате города Новосибирска, принимаемым решением Совета депутатов города Новосибирска.</w:t>
      </w:r>
    </w:p>
    <w:p w:rsidR="009B703A" w:rsidRDefault="009B703A">
      <w:pPr>
        <w:pStyle w:val="ConsPlusNormal"/>
        <w:spacing w:before="220"/>
        <w:ind w:firstLine="540"/>
        <w:jc w:val="both"/>
      </w:pPr>
      <w:r>
        <w:t xml:space="preserve">5. Квалификационное требование для замещения должностей муниципальной службы высшей и главной групп должностей муниципальной службы в органах местного самоуправления, муниципальных органах города Новосибирска о наличии высшего образования не ниже уровня </w:t>
      </w:r>
      <w:proofErr w:type="spellStart"/>
      <w:r>
        <w:t>специалитета</w:t>
      </w:r>
      <w:proofErr w:type="spellEnd"/>
      <w:r>
        <w:t>, магистратуры не применяется:</w:t>
      </w:r>
    </w:p>
    <w:p w:rsidR="009B703A" w:rsidRDefault="009B703A">
      <w:pPr>
        <w:pStyle w:val="ConsPlusNormal"/>
        <w:spacing w:before="220"/>
        <w:ind w:firstLine="540"/>
        <w:jc w:val="both"/>
      </w:pPr>
      <w: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9B703A" w:rsidRDefault="009B703A">
      <w:pPr>
        <w:pStyle w:val="ConsPlusNormal"/>
        <w:spacing w:before="220"/>
        <w:ind w:firstLine="540"/>
        <w:jc w:val="both"/>
      </w:pPr>
      <w:r>
        <w:t xml:space="preserve">к муниципальным служащим, имеющим высшее образование не выше </w:t>
      </w:r>
      <w:proofErr w:type="spellStart"/>
      <w:r>
        <w:t>бакалавриата</w:t>
      </w:r>
      <w:proofErr w:type="spellEnd"/>
      <w:r>
        <w:t xml:space="preserve">, назначенным на указанные должности до дня вступления в силу </w:t>
      </w:r>
      <w:hyperlink r:id="rId10" w:history="1">
        <w:r>
          <w:rPr>
            <w:color w:val="0000FF"/>
          </w:rPr>
          <w:t>Закона</w:t>
        </w:r>
      </w:hyperlink>
      <w:r>
        <w:t xml:space="preserve"> Новосибирской области от 05.12.2016 N 108-ОЗ "О внесении изменений в Закон Новосибирской области "О муниципальной службе в Новосибирской области", в отношении замещаемых ими должностей муниципальной службы.</w:t>
      </w:r>
    </w:p>
    <w:p w:rsidR="009B703A" w:rsidRDefault="009B703A">
      <w:pPr>
        <w:pStyle w:val="ConsPlusNormal"/>
        <w:spacing w:before="220"/>
        <w:ind w:firstLine="540"/>
        <w:jc w:val="both"/>
      </w:pPr>
      <w:r>
        <w:t>6. Признать утратившими силу:</w:t>
      </w:r>
    </w:p>
    <w:p w:rsidR="009B703A" w:rsidRDefault="009B703A">
      <w:pPr>
        <w:pStyle w:val="ConsPlusNormal"/>
        <w:spacing w:before="220"/>
        <w:ind w:firstLine="540"/>
        <w:jc w:val="both"/>
      </w:pPr>
      <w:r>
        <w:t xml:space="preserve">6.1. </w:t>
      </w:r>
      <w:hyperlink r:id="rId11" w:history="1">
        <w:r>
          <w:rPr>
            <w:color w:val="0000FF"/>
          </w:rPr>
          <w:t>Решение</w:t>
        </w:r>
      </w:hyperlink>
      <w:r>
        <w:t xml:space="preserve"> Совета депутатов города Новосибирска от 26.06.2013 N 912 "О </w:t>
      </w:r>
      <w:proofErr w:type="gramStart"/>
      <w:r>
        <w:t>Положении</w:t>
      </w:r>
      <w:proofErr w:type="gramEnd"/>
      <w:r>
        <w:t xml:space="preserve"> о квалификационных требованиях для замещения должностей муниципальной службы в органах местного самоуправления, муниципальных органах города Новосибирска".</w:t>
      </w:r>
    </w:p>
    <w:p w:rsidR="009B703A" w:rsidRDefault="009B703A">
      <w:pPr>
        <w:pStyle w:val="ConsPlusNormal"/>
        <w:spacing w:before="220"/>
        <w:ind w:firstLine="540"/>
        <w:jc w:val="both"/>
      </w:pPr>
      <w:r>
        <w:t xml:space="preserve">6.2. </w:t>
      </w:r>
      <w:hyperlink r:id="rId12" w:history="1">
        <w:r>
          <w:rPr>
            <w:color w:val="0000FF"/>
          </w:rPr>
          <w:t>Решение</w:t>
        </w:r>
      </w:hyperlink>
      <w:r>
        <w:t xml:space="preserve"> Совета депутатов города Новосибирска от 24.06.2015 N 1373 "О внесении изменений в Положение о квалификационных требованиях для замещения должностей муниципальной службы в органах местного самоуправления, муниципальных органах города Новосибирска, принятое решением Совета депутатов города Новосибирска от 26.06.2013 N 912".</w:t>
      </w:r>
    </w:p>
    <w:p w:rsidR="009B703A" w:rsidRDefault="009B703A">
      <w:pPr>
        <w:pStyle w:val="ConsPlusNormal"/>
        <w:spacing w:before="220"/>
        <w:ind w:firstLine="540"/>
        <w:jc w:val="both"/>
      </w:pPr>
      <w:r>
        <w:t xml:space="preserve">6.3. </w:t>
      </w:r>
      <w:hyperlink r:id="rId13" w:history="1">
        <w:r>
          <w:rPr>
            <w:color w:val="0000FF"/>
          </w:rPr>
          <w:t>Пункт 3</w:t>
        </w:r>
      </w:hyperlink>
      <w:r>
        <w:t xml:space="preserve"> решения Совета депутатов города Новосибирска от 23.06.2016 N 249 "О внесении изменений в отдельные решения (положения решений) Совета депутатов города Новосибирска".</w:t>
      </w:r>
    </w:p>
    <w:p w:rsidR="009B703A" w:rsidRDefault="009B703A">
      <w:pPr>
        <w:pStyle w:val="ConsPlusNormal"/>
        <w:spacing w:before="220"/>
        <w:ind w:firstLine="540"/>
        <w:jc w:val="both"/>
      </w:pPr>
      <w:r>
        <w:t>7. Решение вступает в силу на следующий день после его официального опубликования.</w:t>
      </w:r>
    </w:p>
    <w:p w:rsidR="009B703A" w:rsidRDefault="009B703A">
      <w:pPr>
        <w:pStyle w:val="ConsPlusNormal"/>
        <w:spacing w:before="220"/>
        <w:ind w:firstLine="540"/>
        <w:jc w:val="both"/>
      </w:pPr>
      <w:r>
        <w:t xml:space="preserve">8. </w:t>
      </w:r>
      <w:proofErr w:type="gramStart"/>
      <w:r>
        <w:t>Контроль за</w:t>
      </w:r>
      <w:proofErr w:type="gramEnd"/>
      <w:r>
        <w:t xml:space="preserve"> исполнением решения возложить на постоянную комиссию Совета депутатов города Новосибирска по местному самоуправлению.</w:t>
      </w:r>
    </w:p>
    <w:p w:rsidR="009B703A" w:rsidRDefault="009B703A">
      <w:pPr>
        <w:pStyle w:val="ConsPlusNormal"/>
        <w:ind w:firstLine="540"/>
        <w:jc w:val="both"/>
      </w:pPr>
    </w:p>
    <w:p w:rsidR="009B703A" w:rsidRDefault="009B703A">
      <w:pPr>
        <w:pStyle w:val="ConsPlusNormal"/>
        <w:jc w:val="right"/>
      </w:pPr>
      <w:r>
        <w:t>Председатель Совета депутатов</w:t>
      </w:r>
    </w:p>
    <w:p w:rsidR="009B703A" w:rsidRDefault="009B703A">
      <w:pPr>
        <w:pStyle w:val="ConsPlusNormal"/>
        <w:jc w:val="right"/>
      </w:pPr>
      <w:r>
        <w:t>города Новосибирска</w:t>
      </w:r>
    </w:p>
    <w:p w:rsidR="009B703A" w:rsidRDefault="009B703A">
      <w:pPr>
        <w:pStyle w:val="ConsPlusNormal"/>
        <w:jc w:val="right"/>
      </w:pPr>
      <w:r>
        <w:t>Д.В.АСАНЦЕВ</w:t>
      </w:r>
    </w:p>
    <w:p w:rsidR="009B703A" w:rsidRDefault="009B703A">
      <w:pPr>
        <w:pStyle w:val="ConsPlusNormal"/>
        <w:ind w:firstLine="540"/>
        <w:jc w:val="both"/>
      </w:pPr>
    </w:p>
    <w:p w:rsidR="009B703A" w:rsidRDefault="009B703A">
      <w:pPr>
        <w:pStyle w:val="ConsPlusNormal"/>
        <w:jc w:val="right"/>
      </w:pPr>
      <w:r>
        <w:t>Мэр города Новосибирска</w:t>
      </w:r>
    </w:p>
    <w:p w:rsidR="009B703A" w:rsidRDefault="009B703A">
      <w:pPr>
        <w:pStyle w:val="ConsPlusNormal"/>
        <w:jc w:val="right"/>
      </w:pPr>
      <w:r>
        <w:t>А.Е.ЛОКОТЬ</w:t>
      </w:r>
    </w:p>
    <w:p w:rsidR="009B703A" w:rsidRDefault="009B703A">
      <w:pPr>
        <w:pStyle w:val="ConsPlusNormal"/>
        <w:ind w:firstLine="540"/>
        <w:jc w:val="both"/>
      </w:pPr>
    </w:p>
    <w:p w:rsidR="009B703A" w:rsidRDefault="009B703A">
      <w:pPr>
        <w:pStyle w:val="ConsPlusNormal"/>
        <w:ind w:firstLine="540"/>
        <w:jc w:val="both"/>
      </w:pPr>
    </w:p>
    <w:p w:rsidR="009B703A" w:rsidRDefault="009B703A">
      <w:pPr>
        <w:pStyle w:val="ConsPlusNormal"/>
        <w:pBdr>
          <w:top w:val="single" w:sz="6" w:space="0" w:color="auto"/>
        </w:pBdr>
        <w:spacing w:before="100" w:after="100"/>
        <w:jc w:val="both"/>
        <w:rPr>
          <w:sz w:val="2"/>
          <w:szCs w:val="2"/>
        </w:rPr>
      </w:pPr>
    </w:p>
    <w:p w:rsidR="000C7843" w:rsidRDefault="000C7843"/>
    <w:sectPr w:rsidR="000C7843" w:rsidSect="00A34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3A"/>
    <w:rsid w:val="000C7843"/>
    <w:rsid w:val="009B703A"/>
    <w:rsid w:val="00E25FB6"/>
    <w:rsid w:val="00F2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0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70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70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0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70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70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A155CF807DDA30E4D6C7F87F1DD9B37659D6CA8D216DEB013256C643396B46A7ADADE9C792F465F5195EB6b3K" TargetMode="External"/><Relationship Id="rId13" Type="http://schemas.openxmlformats.org/officeDocument/2006/relationships/hyperlink" Target="consultantplus://offline/ref=A8A155CF807DDA30E4D6C7F87F1DD9B37659D6CA8D2965EE073256C643396B46A7ADADE9C792F465F51A5DB6bBK" TargetMode="External"/><Relationship Id="rId3" Type="http://schemas.openxmlformats.org/officeDocument/2006/relationships/settings" Target="settings.xml"/><Relationship Id="rId7" Type="http://schemas.openxmlformats.org/officeDocument/2006/relationships/hyperlink" Target="consultantplus://offline/ref=A8A155CF807DDA30E4D6C7F87F1DD9B37659D6CA852969E8033C0BCC4B606744A0A2F2FEC0DBF864F51A5A67BBbBK" TargetMode="External"/><Relationship Id="rId12" Type="http://schemas.openxmlformats.org/officeDocument/2006/relationships/hyperlink" Target="consultantplus://offline/ref=A8A155CF807DDA30E4D6C7F87F1DD9B37659D6CA8C286BEC033256C643396B46BAb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8A155CF807DDA30E4D6D9F5697187BA7D5088CE8C2F66BC5E6D0D9B14306111E0E2F4AB839FF664BFb7K" TargetMode="External"/><Relationship Id="rId11" Type="http://schemas.openxmlformats.org/officeDocument/2006/relationships/hyperlink" Target="consultantplus://offline/ref=A8A155CF807DDA30E4D6C7F87F1DD9B37659D6CA8D2964EA0A3256C643396B46BAb7K" TargetMode="External"/><Relationship Id="rId5" Type="http://schemas.openxmlformats.org/officeDocument/2006/relationships/hyperlink" Target="consultantplus://offline/ref=A8A155CF807DDA30E4D6D9F5697187BA7D5A89CF842D66BC5E6D0D9B14B3b0K" TargetMode="External"/><Relationship Id="rId15" Type="http://schemas.openxmlformats.org/officeDocument/2006/relationships/theme" Target="theme/theme1.xml"/><Relationship Id="rId10" Type="http://schemas.openxmlformats.org/officeDocument/2006/relationships/hyperlink" Target="consultantplus://offline/ref=A8A155CF807DDA30E4D6C7F87F1DD9B37659D6CA8D2D65E8063256C643396B46BAb7K" TargetMode="External"/><Relationship Id="rId4" Type="http://schemas.openxmlformats.org/officeDocument/2006/relationships/webSettings" Target="webSettings.xml"/><Relationship Id="rId9" Type="http://schemas.openxmlformats.org/officeDocument/2006/relationships/hyperlink" Target="consultantplus://offline/ref=A8A155CF807DDA30E4D6D9F5697187BA7D538CCF802866BC5E6D0D9B14306111E0E2F4AB839FF560BFb2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Можейкина Ирина Ивановна</dc:creator>
  <cp:lastModifiedBy>Можейкина Ирина Ивановна</cp:lastModifiedBy>
  <cp:revision>2</cp:revision>
  <dcterms:created xsi:type="dcterms:W3CDTF">2017-11-27T10:27:00Z</dcterms:created>
  <dcterms:modified xsi:type="dcterms:W3CDTF">2017-11-27T10:27:00Z</dcterms:modified>
</cp:coreProperties>
</file>